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7D" w:rsidRPr="00B64A59" w:rsidRDefault="00E322CF" w:rsidP="00B64A59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BRAILLE</w:t>
      </w:r>
      <w:r w:rsidR="007304F1" w:rsidRPr="007304F1">
        <w:rPr>
          <w:b/>
          <w:u w:val="single"/>
        </w:rPr>
        <w:t xml:space="preserve"> </w:t>
      </w:r>
      <w:r w:rsidR="00C27B9D">
        <w:rPr>
          <w:b/>
          <w:u w:val="single"/>
        </w:rPr>
        <w:t xml:space="preserve">READING </w:t>
      </w:r>
      <w:r w:rsidR="007304F1" w:rsidRPr="007304F1">
        <w:rPr>
          <w:b/>
          <w:u w:val="single"/>
        </w:rPr>
        <w:t>MATERIALS</w:t>
      </w:r>
      <w:r w:rsidR="005B064F">
        <w:rPr>
          <w:b/>
          <w:u w:val="single"/>
        </w:rPr>
        <w:br/>
      </w:r>
      <w:r w:rsidR="005B064F" w:rsidRPr="005B064F">
        <w:rPr>
          <w:b/>
        </w:rPr>
        <w:t>for those reading by touch</w:t>
      </w:r>
      <w:r w:rsidR="007304F1" w:rsidRPr="00277CBE">
        <w:br/>
      </w:r>
    </w:p>
    <w:p w:rsidR="00177D38" w:rsidRPr="00177D38" w:rsidRDefault="00177D38" w:rsidP="006C1A7D">
      <w:pPr>
        <w:jc w:val="center"/>
      </w:pPr>
    </w:p>
    <w:p w:rsidR="006C1A7D" w:rsidRDefault="006C1A7D" w:rsidP="006C1A7D">
      <w:pPr>
        <w:pStyle w:val="ListParagraph"/>
        <w:ind w:left="0"/>
      </w:pPr>
      <w:r>
        <w:rPr>
          <w:b/>
        </w:rPr>
        <w:t>Bookshare</w:t>
      </w:r>
      <w:r>
        <w:t xml:space="preserve"> offers free memberships to</w:t>
      </w:r>
      <w:r w:rsidR="006C26E1">
        <w:t xml:space="preserve"> current</w:t>
      </w:r>
      <w:r>
        <w:t xml:space="preserve"> </w:t>
      </w:r>
      <w:r w:rsidR="00644DEA">
        <w:t>U.S.</w:t>
      </w:r>
      <w:r w:rsidR="00915BA9">
        <w:t xml:space="preserve"> </w:t>
      </w:r>
      <w:r>
        <w:t xml:space="preserve">Hadley students </w:t>
      </w:r>
      <w:r w:rsidR="006C26E1">
        <w:t>and discounted memberships to current international students</w:t>
      </w:r>
      <w:r>
        <w:t>.  Books and periodicals are available in downloadable braille and can be formatted for a refreshable braille display or a braille embosser.</w:t>
      </w:r>
      <w:r w:rsidR="003C3277">
        <w:t xml:space="preserve"> </w:t>
      </w:r>
      <w:r w:rsidR="004A5F04">
        <w:t>Braille grade settings can be adjusted to contracted or u</w:t>
      </w:r>
      <w:r w:rsidR="003C3277">
        <w:t>ncontracted braille in the Preferences link</w:t>
      </w:r>
      <w:r w:rsidR="004A5F04">
        <w:t>.</w:t>
      </w:r>
      <w:r w:rsidR="003C3277">
        <w:t xml:space="preserve">  </w:t>
      </w:r>
    </w:p>
    <w:p w:rsidR="006C1A7D" w:rsidRDefault="006C1A7D" w:rsidP="00BF68C7">
      <w:pPr>
        <w:ind w:firstLine="720"/>
      </w:pPr>
      <w:hyperlink r:id="rId5" w:history="1">
        <w:r w:rsidRPr="006C1A7D">
          <w:rPr>
            <w:rStyle w:val="Hyperlink"/>
          </w:rPr>
          <w:t>www.booksha</w:t>
        </w:r>
        <w:r w:rsidRPr="006C1A7D">
          <w:rPr>
            <w:rStyle w:val="Hyperlink"/>
          </w:rPr>
          <w:t>r</w:t>
        </w:r>
        <w:r w:rsidRPr="006C1A7D">
          <w:rPr>
            <w:rStyle w:val="Hyperlink"/>
          </w:rPr>
          <w:t>e.org</w:t>
        </w:r>
      </w:hyperlink>
    </w:p>
    <w:p w:rsidR="006C1A7D" w:rsidRDefault="006C1A7D" w:rsidP="006C1A7D">
      <w:pPr>
        <w:pStyle w:val="ListParagraph"/>
        <w:ind w:left="0"/>
        <w:rPr>
          <w:b/>
        </w:rPr>
      </w:pPr>
    </w:p>
    <w:p w:rsidR="006C1A7D" w:rsidRPr="006C1A7D" w:rsidRDefault="006C1A7D" w:rsidP="006C1A7D">
      <w:pPr>
        <w:pStyle w:val="ListParagraph"/>
        <w:ind w:left="0"/>
        <w:rPr>
          <w:b/>
        </w:rPr>
      </w:pPr>
      <w:r>
        <w:rPr>
          <w:b/>
        </w:rPr>
        <w:t xml:space="preserve">Braille Circulating Library </w:t>
      </w:r>
      <w:r>
        <w:t>offers religious materials in braille</w:t>
      </w:r>
      <w:r w:rsidR="003C3277">
        <w:t>.</w:t>
      </w:r>
    </w:p>
    <w:p w:rsidR="006C1A7D" w:rsidRDefault="006C1A7D" w:rsidP="006C1A7D">
      <w:pPr>
        <w:ind w:left="720"/>
      </w:pPr>
      <w:r>
        <w:t>(804) 359-3743</w:t>
      </w:r>
    </w:p>
    <w:p w:rsidR="006C1A7D" w:rsidRDefault="00B64A59" w:rsidP="00B64A59">
      <w:pPr>
        <w:pStyle w:val="ListParagraph"/>
      </w:pPr>
      <w:hyperlink r:id="rId6" w:history="1">
        <w:r w:rsidRPr="00EF04C8">
          <w:rPr>
            <w:rStyle w:val="Hyperlink"/>
          </w:rPr>
          <w:t>https://braillecirculatinglibrary.org/</w:t>
        </w:r>
      </w:hyperlink>
    </w:p>
    <w:p w:rsidR="00B64A59" w:rsidRDefault="00B64A59" w:rsidP="006C1A7D">
      <w:pPr>
        <w:pStyle w:val="ListParagraph"/>
        <w:ind w:left="1080"/>
        <w:rPr>
          <w:b/>
        </w:rPr>
      </w:pPr>
    </w:p>
    <w:p w:rsidR="004A5F04" w:rsidRDefault="006C1A7D" w:rsidP="006C1A7D">
      <w:pPr>
        <w:pStyle w:val="ListParagraph"/>
        <w:ind w:left="0"/>
      </w:pPr>
      <w:r>
        <w:rPr>
          <w:b/>
        </w:rPr>
        <w:t>Braille Library &amp; Transcribing Services, Inc.</w:t>
      </w:r>
      <w:r>
        <w:t xml:space="preserve"> (formerly Volunteer Braillists &amp; Tapists, Inc.) offers transcription services</w:t>
      </w:r>
      <w:r w:rsidR="00BA6050">
        <w:t>, and</w:t>
      </w:r>
      <w:r>
        <w:t xml:space="preserve"> patrons can borrow books from their braille library.</w:t>
      </w:r>
      <w:r w:rsidR="00BA6050">
        <w:t xml:space="preserve"> </w:t>
      </w:r>
      <w:r w:rsidR="004A5F04">
        <w:t>Some library books are available in uncontracted braille</w:t>
      </w:r>
      <w:r w:rsidR="00623DA7">
        <w:t xml:space="preserve"> and single-sided braille</w:t>
      </w:r>
      <w:r w:rsidR="004A5F04">
        <w:rPr>
          <w:b/>
        </w:rPr>
        <w:t xml:space="preserve">. </w:t>
      </w:r>
      <w:r w:rsidR="004A5F04">
        <w:t>Braille transcription in uncontracted braille can also be requested.</w:t>
      </w:r>
    </w:p>
    <w:p w:rsidR="006C1A7D" w:rsidRDefault="006C1A7D" w:rsidP="006C1A7D">
      <w:pPr>
        <w:ind w:left="810"/>
      </w:pPr>
      <w:r>
        <w:t xml:space="preserve">608-233-0222 </w:t>
      </w:r>
    </w:p>
    <w:p w:rsidR="006C1A7D" w:rsidRDefault="006C1A7D" w:rsidP="006C1A7D">
      <w:pPr>
        <w:ind w:left="810"/>
      </w:pPr>
      <w:hyperlink r:id="rId7" w:history="1">
        <w:r w:rsidRPr="006C1A7D">
          <w:rPr>
            <w:rStyle w:val="Hyperlink"/>
          </w:rPr>
          <w:t>http://bltsinc.org/inde</w:t>
        </w:r>
        <w:r w:rsidRPr="006C1A7D">
          <w:rPr>
            <w:rStyle w:val="Hyperlink"/>
          </w:rPr>
          <w:t>x</w:t>
        </w:r>
        <w:r w:rsidRPr="006C1A7D">
          <w:rPr>
            <w:rStyle w:val="Hyperlink"/>
          </w:rPr>
          <w:t>.</w:t>
        </w:r>
        <w:r w:rsidRPr="006C1A7D">
          <w:rPr>
            <w:rStyle w:val="Hyperlink"/>
          </w:rPr>
          <w:t>h</w:t>
        </w:r>
        <w:r w:rsidRPr="006C1A7D">
          <w:rPr>
            <w:rStyle w:val="Hyperlink"/>
          </w:rPr>
          <w:t>tml</w:t>
        </w:r>
      </w:hyperlink>
    </w:p>
    <w:p w:rsidR="006C1A7D" w:rsidRDefault="006C1A7D" w:rsidP="006C1A7D">
      <w:pPr>
        <w:pStyle w:val="ListParagraph"/>
        <w:ind w:left="0"/>
        <w:rPr>
          <w:b/>
        </w:rPr>
      </w:pPr>
    </w:p>
    <w:p w:rsidR="006C1A7D" w:rsidRPr="004A5F04" w:rsidRDefault="006C1A7D" w:rsidP="004A5F04">
      <w:pPr>
        <w:pStyle w:val="ListParagraph"/>
        <w:ind w:left="0"/>
        <w:rPr>
          <w:b/>
        </w:rPr>
      </w:pPr>
      <w:r>
        <w:rPr>
          <w:b/>
        </w:rPr>
        <w:t>C</w:t>
      </w:r>
      <w:r w:rsidR="00B64A59">
        <w:rPr>
          <w:b/>
        </w:rPr>
        <w:t>ELA</w:t>
      </w:r>
      <w:r>
        <w:rPr>
          <w:b/>
        </w:rPr>
        <w:t xml:space="preserve"> </w:t>
      </w:r>
      <w:r w:rsidR="00B64A59">
        <w:rPr>
          <w:b/>
        </w:rPr>
        <w:t>Centre for Equitable Library Access</w:t>
      </w:r>
      <w:r>
        <w:rPr>
          <w:b/>
        </w:rPr>
        <w:t xml:space="preserve"> </w:t>
      </w:r>
      <w:r>
        <w:t xml:space="preserve">is an </w:t>
      </w:r>
      <w:r w:rsidRPr="006C1A7D">
        <w:rPr>
          <w:lang w:val="en"/>
        </w:rPr>
        <w:t>online library service for Canadians</w:t>
      </w:r>
      <w:r>
        <w:rPr>
          <w:lang w:val="en"/>
        </w:rPr>
        <w:t>. They offer b</w:t>
      </w:r>
      <w:r w:rsidRPr="006C1A7D">
        <w:rPr>
          <w:lang w:val="en"/>
        </w:rPr>
        <w:t xml:space="preserve">ooks, </w:t>
      </w:r>
      <w:r>
        <w:t>newspapers and magazines</w:t>
      </w:r>
      <w:r w:rsidRPr="006C1A7D">
        <w:rPr>
          <w:lang w:val="en"/>
        </w:rPr>
        <w:t xml:space="preserve"> in hard copy and electronic braille</w:t>
      </w:r>
      <w:r w:rsidR="00BA6050">
        <w:rPr>
          <w:lang w:val="en"/>
        </w:rPr>
        <w:t xml:space="preserve">. </w:t>
      </w:r>
      <w:r w:rsidR="004A5F04">
        <w:rPr>
          <w:lang w:val="en"/>
        </w:rPr>
        <w:t xml:space="preserve">Uncontracted braille books are also available.  </w:t>
      </w:r>
      <w:r w:rsidR="004A5F04">
        <w:t>Clients</w:t>
      </w:r>
      <w:r>
        <w:t xml:space="preserve"> must </w:t>
      </w:r>
      <w:r w:rsidR="00B64A59" w:rsidRPr="00B64A59">
        <w:t>have a valid public library card at a CELA member library</w:t>
      </w:r>
      <w:r w:rsidR="00B64A59">
        <w:t xml:space="preserve"> </w:t>
      </w:r>
      <w:r w:rsidR="004A5F04">
        <w:t>prior to</w:t>
      </w:r>
      <w:r>
        <w:t xml:space="preserve"> </w:t>
      </w:r>
      <w:r w:rsidR="004A5F04">
        <w:t>registering</w:t>
      </w:r>
      <w:r>
        <w:t xml:space="preserve"> </w:t>
      </w:r>
      <w:r w:rsidR="00B64A59">
        <w:t>for CELA service</w:t>
      </w:r>
      <w:r>
        <w:t>.</w:t>
      </w:r>
    </w:p>
    <w:p w:rsidR="00B64A59" w:rsidRDefault="00B64A59" w:rsidP="00B64A59">
      <w:pPr>
        <w:pStyle w:val="ListParagraph"/>
        <w:ind w:left="0" w:firstLine="720"/>
        <w:rPr>
          <w:lang w:val="en"/>
        </w:rPr>
      </w:pPr>
      <w:r w:rsidRPr="00B64A59">
        <w:rPr>
          <w:lang w:val="en"/>
        </w:rPr>
        <w:t>1-855-655-2273</w:t>
      </w:r>
    </w:p>
    <w:p w:rsidR="006C1A7D" w:rsidRDefault="00B64A59" w:rsidP="00B64A59">
      <w:pPr>
        <w:pStyle w:val="ListParagraph"/>
      </w:pPr>
      <w:hyperlink r:id="rId8" w:history="1">
        <w:r w:rsidRPr="00EF04C8">
          <w:rPr>
            <w:rStyle w:val="Hyperlink"/>
          </w:rPr>
          <w:t>http://iguana.celalibrary.ca/iguana/www.main.cls?surl=CELA-home&amp;lang=eng</w:t>
        </w:r>
        <w:r w:rsidRPr="00EF04C8">
          <w:rPr>
            <w:rStyle w:val="Hyperlink"/>
          </w:rPr>
          <w:t>&amp;</w:t>
        </w:r>
        <w:r w:rsidRPr="00EF04C8">
          <w:rPr>
            <w:rStyle w:val="Hyperlink"/>
          </w:rPr>
          <w:t>theme=reset</w:t>
        </w:r>
      </w:hyperlink>
    </w:p>
    <w:p w:rsidR="00B64A59" w:rsidRDefault="00B64A59" w:rsidP="006C1A7D">
      <w:pPr>
        <w:pStyle w:val="ListParagraph"/>
        <w:ind w:left="0"/>
      </w:pPr>
    </w:p>
    <w:p w:rsidR="006C1A7D" w:rsidRPr="006C1A7D" w:rsidRDefault="006C1A7D" w:rsidP="006C1A7D">
      <w:pPr>
        <w:pStyle w:val="ListParagraph"/>
        <w:ind w:left="0"/>
        <w:rPr>
          <w:b/>
        </w:rPr>
      </w:pPr>
      <w:r>
        <w:rPr>
          <w:b/>
        </w:rPr>
        <w:t xml:space="preserve">Christian Record Service, Inc. </w:t>
      </w:r>
      <w:r>
        <w:t>is a library that offers some braille titles, including religious materials</w:t>
      </w:r>
    </w:p>
    <w:p w:rsidR="006C1A7D" w:rsidRPr="006C1A7D" w:rsidRDefault="006C1A7D" w:rsidP="006C1A7D">
      <w:pPr>
        <w:ind w:firstLine="720"/>
        <w:rPr>
          <w:b/>
        </w:rPr>
      </w:pPr>
      <w:r>
        <w:t>(402) 488-0981</w:t>
      </w:r>
    </w:p>
    <w:p w:rsidR="006C1A7D" w:rsidRDefault="006C1A7D" w:rsidP="006C1A7D">
      <w:pPr>
        <w:ind w:firstLine="720"/>
      </w:pPr>
      <w:hyperlink r:id="rId9" w:history="1">
        <w:r w:rsidRPr="003C04EE">
          <w:rPr>
            <w:rStyle w:val="Hyperlink"/>
          </w:rPr>
          <w:t>http://www.christia</w:t>
        </w:r>
        <w:r w:rsidRPr="003C04EE">
          <w:rPr>
            <w:rStyle w:val="Hyperlink"/>
          </w:rPr>
          <w:t>n</w:t>
        </w:r>
        <w:r w:rsidRPr="003C04EE">
          <w:rPr>
            <w:rStyle w:val="Hyperlink"/>
          </w:rPr>
          <w:t>rec</w:t>
        </w:r>
        <w:r w:rsidRPr="003C04EE">
          <w:rPr>
            <w:rStyle w:val="Hyperlink"/>
          </w:rPr>
          <w:t>o</w:t>
        </w:r>
        <w:r w:rsidRPr="003C04EE">
          <w:rPr>
            <w:rStyle w:val="Hyperlink"/>
          </w:rPr>
          <w:t>rd.org/</w:t>
        </w:r>
      </w:hyperlink>
    </w:p>
    <w:p w:rsidR="006C1A7D" w:rsidRDefault="006C1A7D" w:rsidP="006C1A7D">
      <w:pPr>
        <w:ind w:firstLine="720"/>
      </w:pPr>
    </w:p>
    <w:p w:rsidR="00DC6455" w:rsidRDefault="00DC6455" w:rsidP="00DC6455">
      <w:r>
        <w:rPr>
          <w:rStyle w:val="formspan"/>
          <w:b/>
          <w:bCs/>
        </w:rPr>
        <w:t>Future Aids</w:t>
      </w:r>
      <w:r>
        <w:rPr>
          <w:rStyle w:val="formspan"/>
        </w:rPr>
        <w:t xml:space="preserve"> sells a wide variety of braille books for readers of all ages.  Some books are available in uncontracted or contracted EBAE, and also in contracted UEB.</w:t>
      </w:r>
    </w:p>
    <w:p w:rsidR="00DC6455" w:rsidRDefault="00DC6455" w:rsidP="00DC6455">
      <w:r>
        <w:tab/>
      </w:r>
      <w:r>
        <w:rPr>
          <w:bCs/>
        </w:rPr>
        <w:t>1-800-987-1231</w:t>
      </w:r>
    </w:p>
    <w:p w:rsidR="00DC6455" w:rsidRDefault="00DC6455" w:rsidP="00DC6455">
      <w:r>
        <w:tab/>
      </w:r>
      <w:hyperlink r:id="rId10" w:history="1">
        <w:r>
          <w:rPr>
            <w:rStyle w:val="Hyperlink"/>
          </w:rPr>
          <w:t>http://www.braillebooks</w:t>
        </w:r>
        <w:r>
          <w:rPr>
            <w:rStyle w:val="Hyperlink"/>
          </w:rPr>
          <w:t>t</w:t>
        </w:r>
        <w:r>
          <w:rPr>
            <w:rStyle w:val="Hyperlink"/>
          </w:rPr>
          <w:t>ore.com</w:t>
        </w:r>
      </w:hyperlink>
    </w:p>
    <w:p w:rsidR="00DC6455" w:rsidRDefault="00DC6455" w:rsidP="006C1A7D">
      <w:pPr>
        <w:pStyle w:val="ListParagraph"/>
        <w:ind w:left="0"/>
        <w:rPr>
          <w:b/>
        </w:rPr>
      </w:pPr>
    </w:p>
    <w:p w:rsidR="006C1A7D" w:rsidRPr="006C1A7D" w:rsidRDefault="006C1A7D" w:rsidP="006C1A7D">
      <w:pPr>
        <w:pStyle w:val="ListParagraph"/>
        <w:ind w:left="0"/>
        <w:rPr>
          <w:b/>
        </w:rPr>
      </w:pPr>
      <w:r>
        <w:rPr>
          <w:b/>
        </w:rPr>
        <w:t xml:space="preserve">Louis Database of Accessible Materials </w:t>
      </w:r>
      <w:r>
        <w:t xml:space="preserve">allows users to search the database to locate </w:t>
      </w:r>
      <w:r w:rsidR="004A5F04">
        <w:t xml:space="preserve">contracted and uncontracted </w:t>
      </w:r>
      <w:r>
        <w:t>braille materials produced by APH</w:t>
      </w:r>
      <w:r w:rsidR="004A5F04">
        <w:t>.</w:t>
      </w:r>
      <w:r>
        <w:t xml:space="preserve"> </w:t>
      </w:r>
      <w:r w:rsidR="004A5F04">
        <w:t>Other</w:t>
      </w:r>
      <w:r>
        <w:t xml:space="preserve"> sources that have books </w:t>
      </w:r>
      <w:r w:rsidR="00BA6050">
        <w:t>for</w:t>
      </w:r>
      <w:r w:rsidR="004A5F04">
        <w:t xml:space="preserve"> </w:t>
      </w:r>
      <w:r>
        <w:t>purchase</w:t>
      </w:r>
      <w:r w:rsidR="004A5F04">
        <w:t xml:space="preserve"> are included in the search results.</w:t>
      </w:r>
    </w:p>
    <w:p w:rsidR="006C1A7D" w:rsidRDefault="006C1A7D" w:rsidP="006C1A7D">
      <w:pPr>
        <w:ind w:firstLine="720"/>
      </w:pPr>
      <w:hyperlink r:id="rId11" w:history="1">
        <w:r w:rsidRPr="006C1A7D">
          <w:rPr>
            <w:rStyle w:val="Hyperlink"/>
          </w:rPr>
          <w:t>http://louis.aph.org/catalog/CategoryInfo.as</w:t>
        </w:r>
        <w:r w:rsidRPr="006C1A7D">
          <w:rPr>
            <w:rStyle w:val="Hyperlink"/>
          </w:rPr>
          <w:t>p</w:t>
        </w:r>
        <w:r w:rsidRPr="006C1A7D">
          <w:rPr>
            <w:rStyle w:val="Hyperlink"/>
          </w:rPr>
          <w:t>x?cid=152</w:t>
        </w:r>
      </w:hyperlink>
    </w:p>
    <w:p w:rsidR="006C1A7D" w:rsidRDefault="006C1A7D" w:rsidP="006C1A7D">
      <w:pPr>
        <w:pStyle w:val="ListParagraph"/>
        <w:ind w:left="0"/>
        <w:rPr>
          <w:b/>
          <w:lang w:val="en"/>
        </w:rPr>
      </w:pPr>
    </w:p>
    <w:p w:rsidR="006C1A7D" w:rsidRPr="006C1A7D" w:rsidRDefault="006C1A7D" w:rsidP="006C1A7D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NFB Share Braille </w:t>
      </w:r>
      <w:r>
        <w:t>is a free service that facilitates the exchange of braille books through a community-run library</w:t>
      </w:r>
      <w:r w:rsidR="00BA6050">
        <w:t>.</w:t>
      </w:r>
    </w:p>
    <w:p w:rsidR="006C1A7D" w:rsidRDefault="006C1A7D" w:rsidP="006C1A7D">
      <w:pPr>
        <w:ind w:firstLine="720"/>
      </w:pPr>
      <w:hyperlink r:id="rId12" w:history="1">
        <w:r w:rsidRPr="003C04EE">
          <w:rPr>
            <w:rStyle w:val="Hyperlink"/>
          </w:rPr>
          <w:t>http://www.sharebraill</w:t>
        </w:r>
        <w:r w:rsidRPr="003C04EE">
          <w:rPr>
            <w:rStyle w:val="Hyperlink"/>
          </w:rPr>
          <w:t>e</w:t>
        </w:r>
        <w:r w:rsidRPr="003C04EE">
          <w:rPr>
            <w:rStyle w:val="Hyperlink"/>
          </w:rPr>
          <w:t>.org/</w:t>
        </w:r>
      </w:hyperlink>
    </w:p>
    <w:p w:rsidR="006C1A7D" w:rsidRDefault="006C1A7D" w:rsidP="006C1A7D">
      <w:pPr>
        <w:ind w:firstLine="720"/>
      </w:pPr>
    </w:p>
    <w:p w:rsidR="006C1A7D" w:rsidRPr="00131CC7" w:rsidRDefault="006C1A7D" w:rsidP="00131CC7">
      <w:pPr>
        <w:pStyle w:val="ListParagraph"/>
        <w:ind w:left="0"/>
        <w:rPr>
          <w:b/>
          <w:lang w:val="en"/>
        </w:rPr>
      </w:pPr>
      <w:r>
        <w:rPr>
          <w:b/>
        </w:rPr>
        <w:t xml:space="preserve">National Library Service for the Blind and Physically Handicapped </w:t>
      </w:r>
      <w:r>
        <w:t>offers hard copy and electronic braille (Web-Braille) books and periodicals</w:t>
      </w:r>
      <w:r w:rsidR="004A5F04">
        <w:t>. Some embossed books are available in uncontracted braille.</w:t>
      </w:r>
    </w:p>
    <w:p w:rsidR="00131CC7" w:rsidRDefault="006C1A7D" w:rsidP="00131CC7">
      <w:pPr>
        <w:ind w:firstLine="720"/>
        <w:rPr>
          <w:lang w:val="en"/>
        </w:rPr>
      </w:pPr>
      <w:r w:rsidRPr="006C1A7D">
        <w:rPr>
          <w:lang w:val="en"/>
        </w:rPr>
        <w:t xml:space="preserve">1-888-NLS-READ (1-888-657-7323) to connect to a local library </w:t>
      </w:r>
    </w:p>
    <w:p w:rsidR="006C1A7D" w:rsidRDefault="006C1A7D" w:rsidP="0050037C">
      <w:pPr>
        <w:ind w:firstLine="720"/>
      </w:pPr>
      <w:r w:rsidRPr="006C1A7D">
        <w:rPr>
          <w:lang w:val="en"/>
        </w:rPr>
        <w:t xml:space="preserve"> </w:t>
      </w:r>
      <w:hyperlink r:id="rId13" w:history="1">
        <w:r w:rsidRPr="006C1A7D">
          <w:rPr>
            <w:rStyle w:val="Hyperlink"/>
          </w:rPr>
          <w:t>www.loc.g</w:t>
        </w:r>
        <w:r w:rsidRPr="006C1A7D">
          <w:rPr>
            <w:rStyle w:val="Hyperlink"/>
          </w:rPr>
          <w:t>o</w:t>
        </w:r>
        <w:r w:rsidRPr="006C1A7D">
          <w:rPr>
            <w:rStyle w:val="Hyperlink"/>
          </w:rPr>
          <w:t>v/nls</w:t>
        </w:r>
      </w:hyperlink>
    </w:p>
    <w:p w:rsidR="00277CBE" w:rsidRDefault="00277CBE" w:rsidP="0050037C">
      <w:pPr>
        <w:ind w:firstLine="720"/>
      </w:pPr>
    </w:p>
    <w:p w:rsidR="00277CBE" w:rsidRDefault="00277CBE" w:rsidP="0050037C">
      <w:pPr>
        <w:ind w:firstLine="720"/>
      </w:pPr>
    </w:p>
    <w:p w:rsidR="00277CBE" w:rsidRDefault="00277CBE" w:rsidP="00277CBE"/>
    <w:p w:rsidR="007304F1" w:rsidRDefault="007304F1" w:rsidP="007304F1"/>
    <w:p w:rsidR="007304F1" w:rsidRDefault="007304F1" w:rsidP="007304F1"/>
    <w:p w:rsidR="00DC6455" w:rsidRDefault="00DC6455" w:rsidP="0050037C">
      <w:pPr>
        <w:ind w:firstLine="720"/>
        <w:rPr>
          <w:lang w:val="en"/>
        </w:rPr>
      </w:pPr>
    </w:p>
    <w:p w:rsidR="00277CBE" w:rsidRPr="0050037C" w:rsidRDefault="00277CBE" w:rsidP="0050037C">
      <w:pPr>
        <w:ind w:firstLine="720"/>
        <w:rPr>
          <w:lang w:val="en"/>
        </w:rPr>
      </w:pPr>
    </w:p>
    <w:sectPr w:rsidR="00277CBE" w:rsidRPr="0050037C" w:rsidSect="0041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7FC"/>
    <w:multiLevelType w:val="hybridMultilevel"/>
    <w:tmpl w:val="B1BE55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66A4"/>
    <w:multiLevelType w:val="hybridMultilevel"/>
    <w:tmpl w:val="ACA47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C5C47"/>
    <w:multiLevelType w:val="hybridMultilevel"/>
    <w:tmpl w:val="BB6EF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F2406"/>
    <w:multiLevelType w:val="hybridMultilevel"/>
    <w:tmpl w:val="738432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F51E9"/>
    <w:multiLevelType w:val="hybridMultilevel"/>
    <w:tmpl w:val="1D56C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35FC2"/>
    <w:multiLevelType w:val="hybridMultilevel"/>
    <w:tmpl w:val="283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02841"/>
    <w:multiLevelType w:val="hybridMultilevel"/>
    <w:tmpl w:val="1DD0F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848B3"/>
    <w:multiLevelType w:val="hybridMultilevel"/>
    <w:tmpl w:val="71625B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508B7"/>
    <w:multiLevelType w:val="hybridMultilevel"/>
    <w:tmpl w:val="25520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7566C"/>
    <w:multiLevelType w:val="hybridMultilevel"/>
    <w:tmpl w:val="89E0E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96C6A"/>
    <w:multiLevelType w:val="hybridMultilevel"/>
    <w:tmpl w:val="06401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72D42"/>
    <w:multiLevelType w:val="hybridMultilevel"/>
    <w:tmpl w:val="D34E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76BAE"/>
    <w:multiLevelType w:val="hybridMultilevel"/>
    <w:tmpl w:val="30F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82B87"/>
    <w:multiLevelType w:val="hybridMultilevel"/>
    <w:tmpl w:val="36B6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C571C"/>
    <w:multiLevelType w:val="hybridMultilevel"/>
    <w:tmpl w:val="2544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71B71"/>
    <w:multiLevelType w:val="hybridMultilevel"/>
    <w:tmpl w:val="CAAEF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30485C"/>
    <w:multiLevelType w:val="hybridMultilevel"/>
    <w:tmpl w:val="9C04C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A7D"/>
    <w:rsid w:val="00085F20"/>
    <w:rsid w:val="000E0BAB"/>
    <w:rsid w:val="0010058E"/>
    <w:rsid w:val="00100D9E"/>
    <w:rsid w:val="00131CC7"/>
    <w:rsid w:val="00177D38"/>
    <w:rsid w:val="001A6DBB"/>
    <w:rsid w:val="00226994"/>
    <w:rsid w:val="00277CBE"/>
    <w:rsid w:val="002C48AE"/>
    <w:rsid w:val="003C3277"/>
    <w:rsid w:val="004125D8"/>
    <w:rsid w:val="004A5F04"/>
    <w:rsid w:val="0050037C"/>
    <w:rsid w:val="005B064F"/>
    <w:rsid w:val="005F7951"/>
    <w:rsid w:val="00623DA7"/>
    <w:rsid w:val="00644DEA"/>
    <w:rsid w:val="006A28CA"/>
    <w:rsid w:val="006A6A8C"/>
    <w:rsid w:val="006C1A7D"/>
    <w:rsid w:val="006C26E1"/>
    <w:rsid w:val="007304F1"/>
    <w:rsid w:val="007A35C0"/>
    <w:rsid w:val="008A0122"/>
    <w:rsid w:val="00915BA9"/>
    <w:rsid w:val="00A36E02"/>
    <w:rsid w:val="00AA2504"/>
    <w:rsid w:val="00B64A59"/>
    <w:rsid w:val="00BA32C8"/>
    <w:rsid w:val="00BA6050"/>
    <w:rsid w:val="00BD6C74"/>
    <w:rsid w:val="00BF68C7"/>
    <w:rsid w:val="00C238DE"/>
    <w:rsid w:val="00C27B9D"/>
    <w:rsid w:val="00C60647"/>
    <w:rsid w:val="00D91B9F"/>
    <w:rsid w:val="00DC6455"/>
    <w:rsid w:val="00E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8AC1AB-C337-4097-A709-AE11A72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A7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1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12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1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1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1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1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12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12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012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0122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A01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A01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A01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A01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A01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A0122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A012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A0122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122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8A0122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8A0122"/>
    <w:rPr>
      <w:b/>
      <w:bCs/>
    </w:rPr>
  </w:style>
  <w:style w:type="character" w:styleId="Emphasis">
    <w:name w:val="Emphasis"/>
    <w:uiPriority w:val="20"/>
    <w:qFormat/>
    <w:rsid w:val="008A012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8A0122"/>
    <w:rPr>
      <w:szCs w:val="32"/>
    </w:rPr>
  </w:style>
  <w:style w:type="paragraph" w:styleId="ListParagraph">
    <w:name w:val="List Paragraph"/>
    <w:basedOn w:val="Normal"/>
    <w:uiPriority w:val="34"/>
    <w:qFormat/>
    <w:rsid w:val="008A0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0122"/>
    <w:rPr>
      <w:i/>
    </w:rPr>
  </w:style>
  <w:style w:type="character" w:customStyle="1" w:styleId="QuoteChar">
    <w:name w:val="Quote Char"/>
    <w:link w:val="Quote"/>
    <w:uiPriority w:val="29"/>
    <w:rsid w:val="008A01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1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A0122"/>
    <w:rPr>
      <w:b/>
      <w:i/>
      <w:sz w:val="24"/>
    </w:rPr>
  </w:style>
  <w:style w:type="character" w:styleId="SubtleEmphasis">
    <w:name w:val="Subtle Emphasis"/>
    <w:uiPriority w:val="19"/>
    <w:qFormat/>
    <w:rsid w:val="008A0122"/>
    <w:rPr>
      <w:i/>
      <w:color w:val="5A5A5A"/>
    </w:rPr>
  </w:style>
  <w:style w:type="character" w:styleId="IntenseEmphasis">
    <w:name w:val="Intense Emphasis"/>
    <w:uiPriority w:val="21"/>
    <w:qFormat/>
    <w:rsid w:val="008A01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A01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A0122"/>
    <w:rPr>
      <w:b/>
      <w:sz w:val="24"/>
      <w:u w:val="single"/>
    </w:rPr>
  </w:style>
  <w:style w:type="character" w:styleId="BookTitle">
    <w:name w:val="Book Title"/>
    <w:uiPriority w:val="33"/>
    <w:qFormat/>
    <w:rsid w:val="008A012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122"/>
    <w:pPr>
      <w:outlineLvl w:val="9"/>
    </w:pPr>
  </w:style>
  <w:style w:type="character" w:styleId="Hyperlink">
    <w:name w:val="Hyperlink"/>
    <w:uiPriority w:val="99"/>
    <w:unhideWhenUsed/>
    <w:rsid w:val="006C1A7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4DEA"/>
    <w:rPr>
      <w:color w:val="800080"/>
      <w:u w:val="single"/>
    </w:rPr>
  </w:style>
  <w:style w:type="character" w:customStyle="1" w:styleId="formspan">
    <w:name w:val="formspan"/>
    <w:rsid w:val="00DC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uana.celalibrary.ca/iguana/www.main.cls?surl=CELA-home&amp;lang=eng&amp;theme=reset" TargetMode="External"/><Relationship Id="rId13" Type="http://schemas.openxmlformats.org/officeDocument/2006/relationships/hyperlink" Target="http://www.loc.gov/n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tsinc.org/index.html" TargetMode="External"/><Relationship Id="rId12" Type="http://schemas.openxmlformats.org/officeDocument/2006/relationships/hyperlink" Target="http://www.sharebrail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llecirculatinglibrary.org/" TargetMode="External"/><Relationship Id="rId11" Type="http://schemas.openxmlformats.org/officeDocument/2006/relationships/hyperlink" Target="http://louis.aph.org/catalog/CategoryInfo.aspx?cid=152" TargetMode="External"/><Relationship Id="rId5" Type="http://schemas.openxmlformats.org/officeDocument/2006/relationships/hyperlink" Target="http://www.bookshar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raillebookst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ianrecor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Hadley School for the Blind</Company>
  <LinksUpToDate>false</LinksUpToDate>
  <CharactersWithSpaces>2947</CharactersWithSpaces>
  <SharedDoc>false</SharedDoc>
  <HLinks>
    <vt:vector size="54" baseType="variant"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http://www.loc.gov/nls</vt:lpwstr>
      </vt:variant>
      <vt:variant>
        <vt:lpwstr/>
      </vt:variant>
      <vt:variant>
        <vt:i4>5767240</vt:i4>
      </vt:variant>
      <vt:variant>
        <vt:i4>21</vt:i4>
      </vt:variant>
      <vt:variant>
        <vt:i4>0</vt:i4>
      </vt:variant>
      <vt:variant>
        <vt:i4>5</vt:i4>
      </vt:variant>
      <vt:variant>
        <vt:lpwstr>http://www.sharebraille.org/</vt:lpwstr>
      </vt:variant>
      <vt:variant>
        <vt:lpwstr/>
      </vt:variant>
      <vt:variant>
        <vt:i4>7340094</vt:i4>
      </vt:variant>
      <vt:variant>
        <vt:i4>18</vt:i4>
      </vt:variant>
      <vt:variant>
        <vt:i4>0</vt:i4>
      </vt:variant>
      <vt:variant>
        <vt:i4>5</vt:i4>
      </vt:variant>
      <vt:variant>
        <vt:lpwstr>http://louis.aph.org/catalog/CategoryInfo.aspx?cid=152</vt:lpwstr>
      </vt:variant>
      <vt:variant>
        <vt:lpwstr/>
      </vt:variant>
      <vt:variant>
        <vt:i4>5046365</vt:i4>
      </vt:variant>
      <vt:variant>
        <vt:i4>15</vt:i4>
      </vt:variant>
      <vt:variant>
        <vt:i4>0</vt:i4>
      </vt:variant>
      <vt:variant>
        <vt:i4>5</vt:i4>
      </vt:variant>
      <vt:variant>
        <vt:lpwstr>http://www.braillebookstore.com/</vt:lpwstr>
      </vt:variant>
      <vt:variant>
        <vt:lpwstr/>
      </vt:variant>
      <vt:variant>
        <vt:i4>2621563</vt:i4>
      </vt:variant>
      <vt:variant>
        <vt:i4>12</vt:i4>
      </vt:variant>
      <vt:variant>
        <vt:i4>0</vt:i4>
      </vt:variant>
      <vt:variant>
        <vt:i4>5</vt:i4>
      </vt:variant>
      <vt:variant>
        <vt:lpwstr>http://www.christianrecord.org/</vt:lpwstr>
      </vt:variant>
      <vt:variant>
        <vt:lpwstr/>
      </vt:variant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http://iguana.celalibrary.ca/iguana/www.main.cls?surl=CELA-home&amp;lang=eng&amp;theme=reset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http://bltsinc.org/index.html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https://braillecirculatinglibrary.org/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Siegel</dc:creator>
  <cp:keywords/>
  <cp:lastModifiedBy>cloudconvert_8</cp:lastModifiedBy>
  <cp:revision>2</cp:revision>
  <cp:lastPrinted>2011-11-09T12:52:00Z</cp:lastPrinted>
  <dcterms:created xsi:type="dcterms:W3CDTF">2019-03-18T19:05:00Z</dcterms:created>
  <dcterms:modified xsi:type="dcterms:W3CDTF">2019-03-18T19:05:00Z</dcterms:modified>
</cp:coreProperties>
</file>