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A083" w14:textId="58F3DED6" w:rsidR="00E1573E" w:rsidRPr="00E1573E" w:rsidRDefault="00E1573E" w:rsidP="00E1573E">
      <w:pPr>
        <w:jc w:val="center"/>
        <w:rPr>
          <w:rFonts w:ascii="ArialUnicodeMS" w:eastAsia="Times New Roman" w:hAnsi="ArialUnicodeMS"/>
          <w:b/>
          <w:bCs/>
          <w:sz w:val="28"/>
          <w:szCs w:val="28"/>
        </w:rPr>
      </w:pPr>
      <w:r w:rsidRPr="00E1573E">
        <w:rPr>
          <w:rFonts w:ascii="ArialUnicodeMS" w:eastAsia="Times New Roman" w:hAnsi="ArialUnicodeMS"/>
          <w:b/>
          <w:bCs/>
          <w:sz w:val="28"/>
          <w:szCs w:val="28"/>
        </w:rPr>
        <w:t>Resources for Distance Learning</w:t>
      </w:r>
    </w:p>
    <w:p w14:paraId="1EB89A63" w14:textId="77777777" w:rsidR="00E1573E" w:rsidRDefault="00E1573E" w:rsidP="00E1573E">
      <w:pPr>
        <w:jc w:val="center"/>
        <w:rPr>
          <w:rFonts w:ascii="ArialUnicodeMS" w:eastAsia="Times New Roman" w:hAnsi="ArialUnicodeMS"/>
          <w:b/>
          <w:bCs/>
        </w:rPr>
      </w:pPr>
    </w:p>
    <w:p w14:paraId="695A986B" w14:textId="53E88B9D" w:rsidR="00D56C98" w:rsidRPr="00E1573E" w:rsidRDefault="00E1573E" w:rsidP="00D56C98">
      <w:pPr>
        <w:rPr>
          <w:rFonts w:ascii="Verdana" w:hAnsi="Verdana"/>
          <w:color w:val="000000"/>
          <w:sz w:val="24"/>
          <w:szCs w:val="24"/>
        </w:rPr>
      </w:pPr>
      <w:r w:rsidRPr="00E1573E">
        <w:rPr>
          <w:rFonts w:ascii="Verdana" w:hAnsi="Verdana"/>
          <w:color w:val="000000"/>
          <w:sz w:val="24"/>
          <w:szCs w:val="24"/>
        </w:rPr>
        <w:t>T</w:t>
      </w:r>
      <w:r w:rsidR="00D56C98" w:rsidRPr="00E1573E">
        <w:rPr>
          <w:rFonts w:ascii="Verdana" w:hAnsi="Verdana"/>
          <w:color w:val="000000"/>
          <w:sz w:val="24"/>
          <w:szCs w:val="24"/>
        </w:rPr>
        <w:t>here is a new resource being provided by Internet Archive, the National Emergency Library. They have opened up their collection of millions of titles so that students working from home will have access to content in digital formats. They are suspending waitlists through June 30, 2020, so that students in schools and universities can freely access the materials. </w:t>
      </w:r>
    </w:p>
    <w:p w14:paraId="45962FB9" w14:textId="77777777" w:rsidR="00D56C98" w:rsidRPr="00E1573E" w:rsidRDefault="00D56C98" w:rsidP="00D56C98">
      <w:pPr>
        <w:rPr>
          <w:rFonts w:ascii="Verdana" w:hAnsi="Verdana"/>
          <w:color w:val="000000"/>
          <w:sz w:val="24"/>
          <w:szCs w:val="24"/>
        </w:rPr>
      </w:pPr>
      <w:r w:rsidRPr="00E1573E">
        <w:rPr>
          <w:rFonts w:ascii="Verdana" w:hAnsi="Verdana"/>
          <w:color w:val="000000"/>
          <w:sz w:val="24"/>
          <w:szCs w:val="24"/>
        </w:rPr>
        <w:t xml:space="preserve">More information can be found here:  </w:t>
      </w:r>
    </w:p>
    <w:p w14:paraId="2DB19CAE" w14:textId="77777777" w:rsidR="00D56C98" w:rsidRDefault="0064144B" w:rsidP="00D56C98">
      <w:pPr>
        <w:rPr>
          <w:rFonts w:ascii="Verdana" w:hAnsi="Verdana"/>
          <w:color w:val="000000"/>
          <w:sz w:val="28"/>
          <w:szCs w:val="28"/>
        </w:rPr>
      </w:pPr>
      <w:hyperlink r:id="rId4" w:history="1">
        <w:r w:rsidR="00D56C98" w:rsidRPr="00E1573E">
          <w:rPr>
            <w:rStyle w:val="Hyperlink"/>
            <w:rFonts w:ascii="Verdana" w:hAnsi="Verdana"/>
            <w:sz w:val="24"/>
            <w:szCs w:val="24"/>
          </w:rPr>
          <w:t>https://archive.org/details/nationalemergencylibrary</w:t>
        </w:r>
      </w:hyperlink>
    </w:p>
    <w:p w14:paraId="11D49C33" w14:textId="77777777" w:rsidR="004A1623" w:rsidRDefault="004A1623" w:rsidP="00D56C98">
      <w:pPr>
        <w:rPr>
          <w:rFonts w:ascii="Verdana" w:hAnsi="Verdana"/>
          <w:color w:val="000000"/>
          <w:sz w:val="28"/>
          <w:szCs w:val="28"/>
        </w:rPr>
      </w:pPr>
    </w:p>
    <w:p w14:paraId="7D0C4BEE" w14:textId="0F27CE99" w:rsidR="00E1573E" w:rsidRPr="00E1573E" w:rsidRDefault="00E1573E" w:rsidP="00E1573E">
      <w:pPr>
        <w:pStyle w:val="NormalWeb"/>
        <w:spacing w:before="0" w:beforeAutospacing="0" w:after="90" w:afterAutospacing="0"/>
        <w:rPr>
          <w:rFonts w:ascii="Arial" w:hAnsi="Arial" w:cs="Arial"/>
          <w:sz w:val="24"/>
          <w:szCs w:val="24"/>
        </w:rPr>
      </w:pPr>
      <w:r w:rsidRPr="00E1573E">
        <w:rPr>
          <w:rFonts w:ascii="Arial" w:hAnsi="Arial" w:cs="Arial"/>
          <w:sz w:val="24"/>
          <w:szCs w:val="24"/>
        </w:rPr>
        <w:t>Bookshare – an accessible online library for people with print disabilities</w:t>
      </w:r>
    </w:p>
    <w:p w14:paraId="4BCDFE6D" w14:textId="53569E6C" w:rsidR="00E1573E" w:rsidRPr="00E1573E" w:rsidRDefault="0064144B" w:rsidP="00E1573E">
      <w:pPr>
        <w:pStyle w:val="NormalWeb"/>
        <w:spacing w:before="0" w:beforeAutospacing="0" w:after="90" w:afterAutospacing="0"/>
        <w:rPr>
          <w:rFonts w:ascii="Arial" w:hAnsi="Arial" w:cs="Arial"/>
          <w:sz w:val="24"/>
          <w:szCs w:val="24"/>
        </w:rPr>
      </w:pPr>
      <w:hyperlink r:id="rId5" w:history="1">
        <w:r w:rsidR="00E1573E" w:rsidRPr="00E1573E">
          <w:rPr>
            <w:rStyle w:val="Hyperlink"/>
            <w:rFonts w:ascii="Arial" w:hAnsi="Arial" w:cs="Arial"/>
            <w:sz w:val="24"/>
            <w:szCs w:val="24"/>
          </w:rPr>
          <w:t>https://www.bookshare.org/cms/</w:t>
        </w:r>
      </w:hyperlink>
    </w:p>
    <w:p w14:paraId="16D13F65" w14:textId="6E31C14A" w:rsidR="00E1573E" w:rsidRDefault="00E1573E" w:rsidP="00E1573E">
      <w:pPr>
        <w:pStyle w:val="NormalWeb"/>
        <w:spacing w:before="0" w:beforeAutospacing="0" w:after="90" w:afterAutospacing="0"/>
        <w:rPr>
          <w:rFonts w:ascii="Arial" w:hAnsi="Arial" w:cs="Arial"/>
          <w:b/>
          <w:bCs/>
          <w:sz w:val="24"/>
          <w:szCs w:val="24"/>
        </w:rPr>
      </w:pPr>
    </w:p>
    <w:p w14:paraId="05D114C5" w14:textId="77777777" w:rsidR="00E1573E" w:rsidRDefault="00E1573E" w:rsidP="00E1573E">
      <w:pPr>
        <w:pStyle w:val="NormalWeb"/>
        <w:spacing w:before="0" w:beforeAutospacing="0" w:after="90" w:afterAutospacing="0"/>
        <w:rPr>
          <w:rFonts w:ascii="Arial" w:hAnsi="Arial" w:cs="Arial"/>
          <w:b/>
          <w:bCs/>
          <w:sz w:val="24"/>
          <w:szCs w:val="24"/>
        </w:rPr>
      </w:pPr>
    </w:p>
    <w:p w14:paraId="247913F7" w14:textId="1B40D5B0" w:rsidR="004A1623" w:rsidRDefault="004A1623" w:rsidP="004A1623">
      <w:pPr>
        <w:pStyle w:val="NormalWeb"/>
        <w:spacing w:before="0" w:beforeAutospacing="0" w:after="90" w:afterAutospacing="0"/>
        <w:ind w:left="720"/>
        <w:rPr>
          <w:rFonts w:ascii="Arial" w:hAnsi="Arial" w:cs="Arial"/>
          <w:sz w:val="20"/>
          <w:szCs w:val="20"/>
        </w:rPr>
      </w:pPr>
      <w:r>
        <w:rPr>
          <w:rFonts w:ascii="Arial" w:hAnsi="Arial" w:cs="Arial"/>
          <w:b/>
          <w:bCs/>
          <w:sz w:val="24"/>
          <w:szCs w:val="24"/>
        </w:rPr>
        <w:t>Freedom Scientific is offering those in the US and Canada a Free Home License of JAWS, ZoomText, or Fusion which will expire June 30, 2020.</w:t>
      </w:r>
    </w:p>
    <w:p w14:paraId="53FFB07D" w14:textId="77777777" w:rsidR="004A1623" w:rsidRDefault="004A1623" w:rsidP="004A1623">
      <w:pPr>
        <w:pStyle w:val="NormalWeb"/>
        <w:spacing w:before="0" w:beforeAutospacing="0" w:after="0" w:afterAutospacing="0"/>
        <w:rPr>
          <w:rFonts w:ascii="Arial" w:hAnsi="Arial" w:cs="Arial"/>
          <w:sz w:val="20"/>
          <w:szCs w:val="20"/>
        </w:rPr>
      </w:pPr>
      <w:r>
        <w:rPr>
          <w:rFonts w:ascii="Arial" w:hAnsi="Arial" w:cs="Arial"/>
          <w:color w:val="000000"/>
          <w:sz w:val="24"/>
          <w:szCs w:val="24"/>
        </w:rPr>
        <w:t>To ensure that your life remains accessible we are offering those in the US and Canada a Free Home License of JAWS, ZoomText, or Fusion which will expire June 30, 2020.</w:t>
      </w:r>
    </w:p>
    <w:p w14:paraId="13228960" w14:textId="77777777" w:rsidR="004A1623" w:rsidRDefault="004A1623" w:rsidP="004A1623">
      <w:pPr>
        <w:pStyle w:val="NormalWeb"/>
        <w:spacing w:before="0" w:beforeAutospacing="0" w:after="0" w:afterAutospacing="0"/>
        <w:rPr>
          <w:rFonts w:ascii="Arial" w:hAnsi="Arial" w:cs="Arial"/>
          <w:sz w:val="20"/>
          <w:szCs w:val="20"/>
        </w:rPr>
      </w:pPr>
      <w:r>
        <w:rPr>
          <w:sz w:val="24"/>
          <w:szCs w:val="24"/>
        </w:rPr>
        <w:t> </w:t>
      </w:r>
    </w:p>
    <w:p w14:paraId="2EFCD2CF" w14:textId="77777777" w:rsidR="004A1623" w:rsidRDefault="004A1623" w:rsidP="004A1623">
      <w:pPr>
        <w:pStyle w:val="NormalWeb"/>
        <w:spacing w:before="0" w:beforeAutospacing="0" w:after="0" w:afterAutospacing="0"/>
        <w:rPr>
          <w:rFonts w:ascii="Arial" w:hAnsi="Arial" w:cs="Arial"/>
          <w:sz w:val="20"/>
          <w:szCs w:val="20"/>
        </w:rPr>
      </w:pPr>
      <w:r>
        <w:rPr>
          <w:rFonts w:ascii="Arial" w:hAnsi="Arial" w:cs="Arial"/>
          <w:color w:val="000000"/>
          <w:sz w:val="24"/>
          <w:szCs w:val="24"/>
        </w:rPr>
        <w:t xml:space="preserve">For those outside of North America, Freedom Scientific and our international distributors are working together to provide home solutions for our customers during the COVID-19 crisis. Please contact your </w:t>
      </w:r>
      <w:hyperlink r:id="rId6" w:history="1">
        <w:r>
          <w:rPr>
            <w:rStyle w:val="Hyperlink"/>
            <w:rFonts w:ascii="Arial" w:hAnsi="Arial" w:cs="Arial"/>
            <w:sz w:val="24"/>
            <w:szCs w:val="24"/>
          </w:rPr>
          <w:t>local distributor</w:t>
        </w:r>
      </w:hyperlink>
      <w:r>
        <w:rPr>
          <w:rFonts w:ascii="Arial" w:hAnsi="Arial" w:cs="Arial"/>
          <w:color w:val="000000"/>
          <w:sz w:val="24"/>
          <w:szCs w:val="24"/>
        </w:rPr>
        <w:t xml:space="preserve"> if you need assistance connecting to school or work from home. </w:t>
      </w:r>
    </w:p>
    <w:p w14:paraId="34302C1D" w14:textId="77777777" w:rsidR="004A1623" w:rsidRDefault="004A1623" w:rsidP="004A1623">
      <w:pPr>
        <w:pStyle w:val="NormalWeb"/>
        <w:spacing w:before="0" w:beforeAutospacing="0" w:after="0" w:afterAutospacing="0"/>
        <w:rPr>
          <w:rFonts w:ascii="Arial" w:hAnsi="Arial" w:cs="Arial"/>
          <w:sz w:val="20"/>
          <w:szCs w:val="20"/>
        </w:rPr>
      </w:pPr>
      <w:r>
        <w:rPr>
          <w:sz w:val="24"/>
          <w:szCs w:val="24"/>
        </w:rPr>
        <w:t> </w:t>
      </w:r>
    </w:p>
    <w:p w14:paraId="37191101" w14:textId="77777777" w:rsidR="004A1623" w:rsidRDefault="004A1623" w:rsidP="004A1623">
      <w:pPr>
        <w:pStyle w:val="NormalWeb"/>
        <w:spacing w:before="0" w:beforeAutospacing="0" w:after="0" w:afterAutospacing="0"/>
        <w:rPr>
          <w:rFonts w:ascii="Arial" w:hAnsi="Arial" w:cs="Arial"/>
          <w:sz w:val="20"/>
          <w:szCs w:val="20"/>
        </w:rPr>
      </w:pPr>
      <w:r>
        <w:rPr>
          <w:rFonts w:ascii="Arial" w:hAnsi="Arial" w:cs="Arial"/>
          <w:color w:val="000000"/>
          <w:sz w:val="24"/>
          <w:szCs w:val="24"/>
        </w:rPr>
        <w:t>Learn more: </w:t>
      </w:r>
      <w:hyperlink r:id="rId7" w:tgtFrame="_blank" w:history="1">
        <w:r>
          <w:rPr>
            <w:rStyle w:val="Hyperlink"/>
            <w:rFonts w:ascii="Arial" w:hAnsi="Arial" w:cs="Arial"/>
            <w:color w:val="385898"/>
            <w:sz w:val="24"/>
            <w:szCs w:val="24"/>
          </w:rPr>
          <w:t>https://portal.freedomscientific.com/SponsoredSoftware</w:t>
        </w:r>
      </w:hyperlink>
    </w:p>
    <w:p w14:paraId="57AE1D3E" w14:textId="77777777" w:rsidR="004A1623" w:rsidRDefault="004A1623" w:rsidP="004A1623">
      <w:pPr>
        <w:pStyle w:val="NormalWeb"/>
        <w:spacing w:before="0" w:beforeAutospacing="0" w:after="0" w:afterAutospacing="0"/>
        <w:rPr>
          <w:rFonts w:ascii="Arial" w:hAnsi="Arial" w:cs="Arial"/>
          <w:sz w:val="20"/>
          <w:szCs w:val="20"/>
        </w:rPr>
      </w:pPr>
      <w:r>
        <w:rPr>
          <w:sz w:val="24"/>
          <w:szCs w:val="24"/>
        </w:rPr>
        <w:t> </w:t>
      </w:r>
    </w:p>
    <w:p w14:paraId="4DA4B11C" w14:textId="77777777" w:rsidR="004A1623" w:rsidRDefault="004A1623" w:rsidP="004A1623">
      <w:pPr>
        <w:pStyle w:val="NormalWeb"/>
        <w:spacing w:before="0" w:beforeAutospacing="0" w:after="0" w:afterAutospacing="0"/>
        <w:rPr>
          <w:rFonts w:ascii="Arial" w:hAnsi="Arial" w:cs="Arial"/>
          <w:sz w:val="20"/>
          <w:szCs w:val="20"/>
        </w:rPr>
      </w:pPr>
      <w:r>
        <w:rPr>
          <w:rFonts w:ascii="Arial" w:hAnsi="Arial" w:cs="Arial"/>
          <w:color w:val="000000"/>
          <w:sz w:val="24"/>
          <w:szCs w:val="24"/>
        </w:rPr>
        <w:t xml:space="preserve">We also wish to remind you about TypeAbility, designed by </w:t>
      </w:r>
      <w:proofErr w:type="spellStart"/>
      <w:r>
        <w:rPr>
          <w:rFonts w:ascii="Arial" w:hAnsi="Arial" w:cs="Arial"/>
          <w:color w:val="000000"/>
          <w:sz w:val="24"/>
          <w:szCs w:val="24"/>
        </w:rPr>
        <w:t>YesAccessible</w:t>
      </w:r>
      <w:proofErr w:type="spellEnd"/>
      <w:r>
        <w:rPr>
          <w:rFonts w:ascii="Arial" w:hAnsi="Arial" w:cs="Arial"/>
          <w:color w:val="000000"/>
          <w:sz w:val="24"/>
          <w:szCs w:val="24"/>
        </w:rPr>
        <w:t>! TypeAbility is a fun, interactive typing and computer tutor program designed for users of JAWS, ZoomText and Fusion. TypeAbility teaches the keyboard skills necessary for typing and using a JAWS or ZoomText on the computer. This is especially helpful for parents who want to get their children jump-started at home.</w:t>
      </w:r>
    </w:p>
    <w:p w14:paraId="422B53FE" w14:textId="77777777" w:rsidR="004A1623" w:rsidRDefault="004A1623" w:rsidP="004A1623">
      <w:pPr>
        <w:pStyle w:val="NormalWeb"/>
        <w:spacing w:before="0" w:beforeAutospacing="0" w:after="0" w:afterAutospacing="0"/>
        <w:rPr>
          <w:rFonts w:ascii="Arial" w:hAnsi="Arial" w:cs="Arial"/>
          <w:sz w:val="20"/>
          <w:szCs w:val="20"/>
        </w:rPr>
      </w:pPr>
      <w:r>
        <w:rPr>
          <w:sz w:val="24"/>
          <w:szCs w:val="24"/>
        </w:rPr>
        <w:t> </w:t>
      </w:r>
    </w:p>
    <w:p w14:paraId="1342026E" w14:textId="77777777" w:rsidR="004A1623" w:rsidRDefault="004A1623" w:rsidP="004A1623">
      <w:pPr>
        <w:pStyle w:val="NormalWeb"/>
        <w:spacing w:before="0" w:beforeAutospacing="0" w:after="0" w:afterAutospacing="0"/>
        <w:rPr>
          <w:rFonts w:ascii="Arial" w:hAnsi="Arial" w:cs="Arial"/>
          <w:sz w:val="20"/>
          <w:szCs w:val="20"/>
        </w:rPr>
      </w:pPr>
      <w:proofErr w:type="spellStart"/>
      <w:r>
        <w:rPr>
          <w:rFonts w:ascii="Arial" w:hAnsi="Arial" w:cs="Arial"/>
          <w:color w:val="000000"/>
          <w:sz w:val="24"/>
          <w:szCs w:val="24"/>
        </w:rPr>
        <w:t>YesAccessible</w:t>
      </w:r>
      <w:proofErr w:type="spellEnd"/>
      <w:r>
        <w:rPr>
          <w:rFonts w:ascii="Arial" w:hAnsi="Arial" w:cs="Arial"/>
          <w:color w:val="000000"/>
          <w:sz w:val="24"/>
          <w:szCs w:val="24"/>
        </w:rPr>
        <w:t xml:space="preserve"> is also offering special pricing for </w:t>
      </w:r>
      <w:hyperlink r:id="rId8" w:history="1">
        <w:r>
          <w:rPr>
            <w:rStyle w:val="Hyperlink"/>
            <w:rFonts w:ascii="Arial" w:hAnsi="Arial" w:cs="Arial"/>
            <w:sz w:val="24"/>
            <w:szCs w:val="24"/>
          </w:rPr>
          <w:t>TypeAbility</w:t>
        </w:r>
      </w:hyperlink>
      <w:r>
        <w:rPr>
          <w:rFonts w:ascii="Arial" w:hAnsi="Arial" w:cs="Arial"/>
          <w:color w:val="000000"/>
          <w:sz w:val="24"/>
          <w:szCs w:val="24"/>
        </w:rPr>
        <w:t xml:space="preserve"> during this time.</w:t>
      </w:r>
    </w:p>
    <w:p w14:paraId="6663F08E" w14:textId="77777777" w:rsidR="004A1623" w:rsidRDefault="004A1623" w:rsidP="004A1623">
      <w:pPr>
        <w:pStyle w:val="NormalWeb"/>
        <w:spacing w:before="0" w:beforeAutospacing="0" w:after="0" w:afterAutospacing="0"/>
        <w:rPr>
          <w:rFonts w:ascii="Arial" w:hAnsi="Arial" w:cs="Arial"/>
          <w:sz w:val="20"/>
          <w:szCs w:val="20"/>
        </w:rPr>
      </w:pPr>
      <w:r>
        <w:rPr>
          <w:sz w:val="24"/>
          <w:szCs w:val="24"/>
        </w:rPr>
        <w:t> </w:t>
      </w:r>
    </w:p>
    <w:p w14:paraId="23105313" w14:textId="77777777" w:rsidR="004A1623" w:rsidRDefault="004A1623" w:rsidP="004A1623">
      <w:pPr>
        <w:pStyle w:val="NormalWeb"/>
        <w:spacing w:before="0" w:beforeAutospacing="0" w:after="0" w:afterAutospacing="0"/>
        <w:rPr>
          <w:rFonts w:ascii="Arial" w:hAnsi="Arial" w:cs="Arial"/>
          <w:sz w:val="20"/>
          <w:szCs w:val="20"/>
        </w:rPr>
      </w:pPr>
      <w:r>
        <w:rPr>
          <w:rFonts w:ascii="Arial" w:hAnsi="Arial" w:cs="Arial"/>
          <w:color w:val="000000"/>
          <w:sz w:val="24"/>
          <w:szCs w:val="24"/>
        </w:rPr>
        <w:t xml:space="preserve">Parents that need help with training can also find a wealth of </w:t>
      </w:r>
      <w:hyperlink r:id="rId9" w:history="1">
        <w:r>
          <w:rPr>
            <w:rStyle w:val="Hyperlink"/>
            <w:rFonts w:ascii="Arial" w:hAnsi="Arial" w:cs="Arial"/>
            <w:sz w:val="24"/>
            <w:szCs w:val="24"/>
          </w:rPr>
          <w:t>resources</w:t>
        </w:r>
      </w:hyperlink>
      <w:r>
        <w:rPr>
          <w:rFonts w:ascii="Arial" w:hAnsi="Arial" w:cs="Arial"/>
          <w:color w:val="000000"/>
          <w:sz w:val="24"/>
          <w:szCs w:val="24"/>
        </w:rPr>
        <w:t xml:space="preserve"> by following the resources link, including videos on Freedom Scientific products at: </w:t>
      </w:r>
      <w:hyperlink r:id="rId10" w:tgtFrame="_blank" w:history="1">
        <w:r>
          <w:rPr>
            <w:rStyle w:val="Hyperlink"/>
            <w:rFonts w:ascii="Arial" w:hAnsi="Arial" w:cs="Arial"/>
            <w:sz w:val="24"/>
            <w:szCs w:val="24"/>
          </w:rPr>
          <w:t>https://www.youtube.com/freedomscientifictraining</w:t>
        </w:r>
      </w:hyperlink>
      <w:r>
        <w:rPr>
          <w:rFonts w:ascii="Arial" w:hAnsi="Arial" w:cs="Arial"/>
          <w:color w:val="000000"/>
          <w:sz w:val="24"/>
          <w:szCs w:val="24"/>
        </w:rPr>
        <w:t xml:space="preserve">. </w:t>
      </w:r>
    </w:p>
    <w:p w14:paraId="444FD16D" w14:textId="77777777" w:rsidR="004A1623" w:rsidRDefault="004A1623" w:rsidP="00D56C98"/>
    <w:p w14:paraId="526DFF66" w14:textId="77777777" w:rsidR="00E1573E" w:rsidRDefault="00E1573E" w:rsidP="00D56C98"/>
    <w:p w14:paraId="50C02C1A" w14:textId="77777777" w:rsidR="00E1573E" w:rsidRDefault="00E1573E" w:rsidP="00D56C98"/>
    <w:p w14:paraId="45220E0D" w14:textId="60EBCA63" w:rsidR="004A1623" w:rsidRPr="00E1573E" w:rsidRDefault="004A1623" w:rsidP="00D56C98">
      <w:pPr>
        <w:rPr>
          <w:rFonts w:ascii="Arial" w:hAnsi="Arial" w:cs="Arial"/>
          <w:sz w:val="24"/>
          <w:szCs w:val="24"/>
        </w:rPr>
      </w:pPr>
      <w:r w:rsidRPr="00E1573E">
        <w:rPr>
          <w:rFonts w:ascii="Arial" w:hAnsi="Arial" w:cs="Arial"/>
          <w:b/>
          <w:bCs/>
          <w:sz w:val="24"/>
          <w:szCs w:val="24"/>
        </w:rPr>
        <w:t>Paths to Literacy</w:t>
      </w:r>
      <w:r w:rsidRPr="00E1573E">
        <w:rPr>
          <w:rFonts w:ascii="Arial" w:hAnsi="Arial" w:cs="Arial"/>
          <w:sz w:val="24"/>
          <w:szCs w:val="24"/>
        </w:rPr>
        <w:t xml:space="preserve"> – Stay at Home Activities for Children with Visual Impairments</w:t>
      </w:r>
    </w:p>
    <w:p w14:paraId="4681DF31" w14:textId="77777777" w:rsidR="004A1623" w:rsidRDefault="0064144B" w:rsidP="00D56C98">
      <w:hyperlink r:id="rId11" w:history="1">
        <w:r w:rsidR="004A1623">
          <w:rPr>
            <w:rStyle w:val="Hyperlink"/>
          </w:rPr>
          <w:t>https://www.pathstoliteracy.org/blog/stay-home-activities-children-visual-impairments?utm_medium=email&amp;utm_campaign=Stay-at-Home%20Activities%20for%20Children%20with%20Visual%20Impairments&amp;utm_content=Stay-at-</w:t>
        </w:r>
        <w:r w:rsidR="004A1623">
          <w:rPr>
            <w:rStyle w:val="Hyperlink"/>
          </w:rPr>
          <w:lastRenderedPageBreak/>
          <w:t>Home%20Activities%20for%20Children%20with%20Visual%20Impairments+CID_46a1fb8ddc5bd95000fc3ebb9e913efc&amp;utm_source=Paths%20to%20Literacy%20Newsletter&amp;utm_term=Young%20girl%20holding%20scissors%20and%20cutting</w:t>
        </w:r>
      </w:hyperlink>
    </w:p>
    <w:p w14:paraId="7F5C25CD" w14:textId="77777777" w:rsidR="004A1623" w:rsidRDefault="004A1623" w:rsidP="00D56C98"/>
    <w:p w14:paraId="0D2322DC" w14:textId="423450E5" w:rsidR="004A1623" w:rsidRDefault="004A1623" w:rsidP="00D56C98">
      <w:pPr>
        <w:rPr>
          <w:rFonts w:ascii="Arial" w:hAnsi="Arial" w:cs="Arial"/>
          <w:sz w:val="24"/>
          <w:szCs w:val="24"/>
        </w:rPr>
      </w:pPr>
      <w:r w:rsidRPr="00E1573E">
        <w:rPr>
          <w:rFonts w:ascii="Arial" w:hAnsi="Arial" w:cs="Arial"/>
          <w:sz w:val="24"/>
          <w:szCs w:val="24"/>
        </w:rPr>
        <w:t>They also have many other wonderful ideas and posts…check them out!!</w:t>
      </w:r>
    </w:p>
    <w:p w14:paraId="6C103316" w14:textId="4484C149" w:rsidR="00E1573E" w:rsidRDefault="00E1573E" w:rsidP="00D56C98">
      <w:pPr>
        <w:rPr>
          <w:rFonts w:ascii="Arial" w:hAnsi="Arial" w:cs="Arial"/>
          <w:sz w:val="24"/>
          <w:szCs w:val="24"/>
        </w:rPr>
      </w:pPr>
    </w:p>
    <w:p w14:paraId="22C4A366" w14:textId="77777777" w:rsidR="00E1573E" w:rsidRDefault="00E1573E" w:rsidP="00E1573E">
      <w:pPr>
        <w:rPr>
          <w:rFonts w:ascii="ArialUnicodeMS" w:eastAsia="Times New Roman" w:hAnsi="ArialUnicodeMS"/>
        </w:rPr>
      </w:pPr>
      <w:proofErr w:type="spellStart"/>
      <w:r>
        <w:rPr>
          <w:rFonts w:ascii="ArialUnicodeMS" w:eastAsia="Times New Roman" w:hAnsi="ArialUnicodeMS"/>
          <w:b/>
          <w:bCs/>
        </w:rPr>
        <w:t>invision.</w:t>
      </w:r>
      <w:r>
        <w:rPr>
          <w:rFonts w:ascii="ArialUnicodeMS" w:eastAsia="Times New Roman" w:hAnsi="ArialUnicodeMS"/>
        </w:rPr>
        <w:t>training</w:t>
      </w:r>
      <w:proofErr w:type="spellEnd"/>
      <w:r>
        <w:rPr>
          <w:rFonts w:ascii="ArialUnicodeMS" w:eastAsia="Times New Roman" w:hAnsi="ArialUnicodeMS"/>
        </w:rPr>
        <w:t xml:space="preserve"> learning community -  all courses on the </w:t>
      </w:r>
      <w:proofErr w:type="spellStart"/>
      <w:r>
        <w:rPr>
          <w:rFonts w:ascii="ArialUnicodeMS" w:eastAsia="Times New Roman" w:hAnsi="ArialUnicodeMS"/>
          <w:b/>
          <w:bCs/>
        </w:rPr>
        <w:t>invision.</w:t>
      </w:r>
      <w:r>
        <w:rPr>
          <w:rFonts w:ascii="ArialUnicodeMS" w:eastAsia="Times New Roman" w:hAnsi="ArialUnicodeMS"/>
        </w:rPr>
        <w:t>training</w:t>
      </w:r>
      <w:proofErr w:type="spellEnd"/>
      <w:r>
        <w:rPr>
          <w:rFonts w:ascii="ArialUnicodeMS" w:eastAsia="Times New Roman" w:hAnsi="ArialUnicodeMS"/>
        </w:rPr>
        <w:t xml:space="preserve"> site are available at no cost in this time of global pandemic until May 1, 2020.  </w:t>
      </w:r>
    </w:p>
    <w:p w14:paraId="6CBD582B" w14:textId="77777777" w:rsidR="00E1573E" w:rsidRDefault="00E1573E" w:rsidP="00E1573E">
      <w:pPr>
        <w:rPr>
          <w:rFonts w:ascii="ArialUnicodeMS" w:eastAsia="Times New Roman" w:hAnsi="ArialUnicodeMS"/>
        </w:rPr>
      </w:pPr>
      <w:r>
        <w:rPr>
          <w:rFonts w:ascii="ArialUnicodeMS" w:eastAsia="Times New Roman" w:hAnsi="ArialUnicodeMS"/>
        </w:rPr>
        <w:t>The </w:t>
      </w:r>
      <w:proofErr w:type="spellStart"/>
      <w:r>
        <w:rPr>
          <w:rFonts w:ascii="ArialUnicodeMS" w:eastAsia="Times New Roman" w:hAnsi="ArialUnicodeMS"/>
          <w:b/>
          <w:bCs/>
        </w:rPr>
        <w:t>invision.</w:t>
      </w:r>
      <w:r>
        <w:rPr>
          <w:rFonts w:ascii="ArialUnicodeMS" w:eastAsia="Times New Roman" w:hAnsi="ArialUnicodeMS"/>
        </w:rPr>
        <w:t>training</w:t>
      </w:r>
      <w:proofErr w:type="spellEnd"/>
      <w:r>
        <w:rPr>
          <w:rFonts w:ascii="ArialUnicodeMS" w:eastAsia="Times New Roman" w:hAnsi="ArialUnicodeMS"/>
        </w:rPr>
        <w:t xml:space="preserve"> community, in its support for all those whose work requires them to know about blindness, visual impairment, and other sensory impairments, extends our sincere prayers for an end to this crisis.  We will all get to the other side of this event.</w:t>
      </w:r>
    </w:p>
    <w:p w14:paraId="36EC5AD7" w14:textId="77777777" w:rsidR="00E1573E" w:rsidRDefault="0064144B" w:rsidP="00E1573E">
      <w:pPr>
        <w:rPr>
          <w:rFonts w:eastAsia="Times New Roman"/>
        </w:rPr>
      </w:pPr>
      <w:hyperlink r:id="rId12" w:history="1">
        <w:r w:rsidR="00E1573E">
          <w:rPr>
            <w:rStyle w:val="Hyperlink"/>
            <w:rFonts w:eastAsia="Times New Roman"/>
          </w:rPr>
          <w:t>www.invisionservicesinc.com</w:t>
        </w:r>
      </w:hyperlink>
    </w:p>
    <w:p w14:paraId="6C019047" w14:textId="1308E610" w:rsidR="00E1573E" w:rsidRDefault="00E1573E" w:rsidP="00D56C98">
      <w:pPr>
        <w:rPr>
          <w:rFonts w:ascii="Arial" w:hAnsi="Arial" w:cs="Arial"/>
          <w:sz w:val="24"/>
          <w:szCs w:val="24"/>
        </w:rPr>
      </w:pPr>
    </w:p>
    <w:p w14:paraId="7528FEC7" w14:textId="7E7BC7DE" w:rsidR="00E1573E" w:rsidRDefault="00E1573E" w:rsidP="00E1573E">
      <w:pPr>
        <w:pStyle w:val="ListParagraph"/>
        <w:ind w:left="720" w:hanging="360"/>
        <w:rPr>
          <w:rFonts w:ascii="Arial" w:hAnsi="Arial" w:cs="Arial"/>
        </w:rPr>
      </w:pPr>
      <w:r>
        <w:rPr>
          <w:rFonts w:ascii="Symbol" w:hAnsi="Symbol"/>
        </w:rPr>
        <w:t></w:t>
      </w:r>
      <w:r>
        <w:rPr>
          <w:rFonts w:ascii="Times New Roman" w:hAnsi="Times New Roman" w:cs="Times New Roman"/>
          <w:sz w:val="14"/>
          <w:szCs w:val="14"/>
        </w:rPr>
        <w:t xml:space="preserve">         </w:t>
      </w:r>
      <w:r>
        <w:rPr>
          <w:rFonts w:ascii="Arial" w:hAnsi="Arial" w:cs="Arial"/>
        </w:rPr>
        <w:t xml:space="preserve">Coronavirus resources for the blind and visually impaired community: </w:t>
      </w:r>
      <w:hyperlink r:id="rId13" w:history="1">
        <w:r>
          <w:rPr>
            <w:rStyle w:val="Hyperlink"/>
            <w:rFonts w:ascii="Arial" w:hAnsi="Arial" w:cs="Arial"/>
          </w:rPr>
          <w:t>https://blindyblog.com/about-me/coronavirus/</w:t>
        </w:r>
      </w:hyperlink>
      <w:r>
        <w:rPr>
          <w:rFonts w:ascii="Arial" w:hAnsi="Arial" w:cs="Arial"/>
        </w:rPr>
        <w:t xml:space="preserve"> </w:t>
      </w:r>
    </w:p>
    <w:p w14:paraId="6DAF9A90" w14:textId="77777777" w:rsidR="00E1573E" w:rsidRDefault="00E1573E" w:rsidP="00E1573E">
      <w:pPr>
        <w:pStyle w:val="ListParagraph"/>
        <w:ind w:left="720" w:hanging="360"/>
      </w:pPr>
    </w:p>
    <w:p w14:paraId="5D193657" w14:textId="77777777" w:rsidR="00E1573E" w:rsidRDefault="00E1573E" w:rsidP="00E1573E">
      <w:pPr>
        <w:rPr>
          <w:rFonts w:ascii="Arial" w:hAnsi="Arial" w:cs="Arial"/>
          <w:b/>
          <w:bCs/>
          <w:u w:val="single"/>
        </w:rPr>
      </w:pPr>
    </w:p>
    <w:p w14:paraId="07B0C016" w14:textId="25523071" w:rsidR="00E1573E" w:rsidRDefault="00E1573E" w:rsidP="00E1573E">
      <w:r>
        <w:rPr>
          <w:rFonts w:ascii="Arial" w:hAnsi="Arial" w:cs="Arial"/>
          <w:b/>
          <w:bCs/>
          <w:u w:val="single"/>
        </w:rPr>
        <w:t>Orientation and Mobility</w:t>
      </w:r>
    </w:p>
    <w:p w14:paraId="22C5AE16"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Techniques for Remote Instruction: </w:t>
      </w:r>
      <w:hyperlink r:id="rId14" w:history="1">
        <w:r>
          <w:rPr>
            <w:rStyle w:val="Hyperlink"/>
            <w:rFonts w:ascii="Arial" w:hAnsi="Arial" w:cs="Arial"/>
          </w:rPr>
          <w:t>https://docs.google.com/document/d/1wNjResbqVWKuQqew0OcuuXd2I4o5ZC4WZc27zE7Ywww/edit</w:t>
        </w:r>
      </w:hyperlink>
      <w:r>
        <w:rPr>
          <w:rFonts w:ascii="Arial" w:hAnsi="Arial" w:cs="Arial"/>
        </w:rPr>
        <w:t xml:space="preserve"> </w:t>
      </w:r>
    </w:p>
    <w:p w14:paraId="14B44E46"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Eyes-Free Fitness: </w:t>
      </w:r>
      <w:hyperlink r:id="rId15" w:history="1">
        <w:r>
          <w:rPr>
            <w:rStyle w:val="Hyperlink"/>
            <w:rFonts w:ascii="Arial" w:hAnsi="Arial" w:cs="Arial"/>
          </w:rPr>
          <w:t>https://www.blindalive.com/</w:t>
        </w:r>
      </w:hyperlink>
      <w:r>
        <w:rPr>
          <w:rFonts w:ascii="Arial" w:hAnsi="Arial" w:cs="Arial"/>
        </w:rPr>
        <w:t xml:space="preserve"> </w:t>
      </w:r>
    </w:p>
    <w:p w14:paraId="642B8375"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Hadley’s Get Up and Walk (or Jog)</w:t>
      </w:r>
      <w:r>
        <w:rPr>
          <w:rStyle w:val="grame"/>
          <w:rFonts w:ascii="Arial" w:hAnsi="Arial" w:cs="Arial"/>
        </w:rPr>
        <w:t xml:space="preserve">! </w:t>
      </w:r>
      <w:r>
        <w:rPr>
          <w:rFonts w:ascii="Arial" w:hAnsi="Arial" w:cs="Arial"/>
        </w:rPr>
        <w:t>April 7, 2020 at 8:00PM EDT</w:t>
      </w:r>
      <w:r>
        <w:rPr>
          <w:rStyle w:val="grame"/>
          <w:rFonts w:ascii="Arial" w:hAnsi="Arial" w:cs="Arial"/>
        </w:rPr>
        <w:t xml:space="preserve">. </w:t>
      </w:r>
      <w:r>
        <w:rPr>
          <w:rFonts w:ascii="Arial" w:hAnsi="Arial" w:cs="Arial"/>
        </w:rPr>
        <w:t>We'll share ideas and advice on starting a walking or jogging route</w:t>
      </w:r>
      <w:r>
        <w:rPr>
          <w:rStyle w:val="grame"/>
          <w:rFonts w:ascii="Arial" w:hAnsi="Arial" w:cs="Arial"/>
        </w:rPr>
        <w:t xml:space="preserve">. </w:t>
      </w:r>
      <w:r>
        <w:rPr>
          <w:rFonts w:ascii="Arial" w:hAnsi="Arial" w:cs="Arial"/>
        </w:rPr>
        <w:t>Hadley Practice Leader and Certified Orientation and Mobility Instructor Charmaine Martin will join us to offer tips on how to get started and stick to a routine, and safety techniques to consider</w:t>
      </w:r>
      <w:r>
        <w:rPr>
          <w:rStyle w:val="grame"/>
          <w:rFonts w:ascii="Arial" w:hAnsi="Arial" w:cs="Arial"/>
        </w:rPr>
        <w:t xml:space="preserve">. </w:t>
      </w:r>
      <w:r>
        <w:rPr>
          <w:rFonts w:ascii="Arial" w:hAnsi="Arial" w:cs="Arial"/>
        </w:rPr>
        <w:t xml:space="preserve">Zoom Link: </w:t>
      </w:r>
      <w:hyperlink r:id="rId16" w:history="1">
        <w:r>
          <w:rPr>
            <w:rStyle w:val="Hyperlink"/>
            <w:rFonts w:ascii="Arial" w:hAnsi="Arial" w:cs="Arial"/>
          </w:rPr>
          <w:t>https://zoom.us/j/226961337?status=success</w:t>
        </w:r>
      </w:hyperlink>
      <w:r>
        <w:rPr>
          <w:rFonts w:ascii="Arial" w:hAnsi="Arial" w:cs="Arial"/>
        </w:rPr>
        <w:t xml:space="preserve">  Conference Dial in by Phone:+1 929 205 6099   Meeting ID: 226 961 337 </w:t>
      </w:r>
    </w:p>
    <w:p w14:paraId="745F09E6"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Remote and Virtual O&amp;M Services: </w:t>
      </w:r>
      <w:hyperlink r:id="rId17" w:history="1">
        <w:r>
          <w:rPr>
            <w:rStyle w:val="Hyperlink"/>
            <w:rFonts w:ascii="Arial" w:hAnsi="Arial" w:cs="Arial"/>
          </w:rPr>
          <w:t>http://www.livebinders.com/b/2536433</w:t>
        </w:r>
      </w:hyperlink>
    </w:p>
    <w:p w14:paraId="08C26966" w14:textId="77777777" w:rsidR="00E1573E" w:rsidRDefault="00E1573E" w:rsidP="00E1573E">
      <w:pPr>
        <w:rPr>
          <w:rFonts w:ascii="Arial" w:hAnsi="Arial" w:cs="Arial"/>
          <w:b/>
          <w:bCs/>
          <w:u w:val="single"/>
        </w:rPr>
      </w:pPr>
    </w:p>
    <w:p w14:paraId="52BCC947" w14:textId="3FF3D86B" w:rsidR="00E1573E" w:rsidRDefault="00E1573E" w:rsidP="00E1573E">
      <w:r>
        <w:rPr>
          <w:rFonts w:ascii="Arial" w:hAnsi="Arial" w:cs="Arial"/>
          <w:b/>
          <w:bCs/>
          <w:u w:val="single"/>
        </w:rPr>
        <w:t>Teachers &amp; Classroom</w:t>
      </w:r>
    </w:p>
    <w:p w14:paraId="2F8299C9"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Blindfold Games: </w:t>
      </w:r>
      <w:hyperlink r:id="rId18" w:history="1">
        <w:r>
          <w:rPr>
            <w:rStyle w:val="Hyperlink"/>
            <w:rFonts w:ascii="Arial" w:hAnsi="Arial" w:cs="Arial"/>
          </w:rPr>
          <w:t>www.blindfoldgames.org</w:t>
        </w:r>
      </w:hyperlink>
      <w:r>
        <w:rPr>
          <w:rFonts w:ascii="Arial" w:hAnsi="Arial" w:cs="Arial"/>
        </w:rPr>
        <w:t xml:space="preserve"> </w:t>
      </w:r>
    </w:p>
    <w:p w14:paraId="40528A90" w14:textId="4E647B9B"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w:t>
      </w:r>
      <w:r>
        <w:rPr>
          <w:rFonts w:ascii="Arial" w:hAnsi="Arial" w:cs="Arial"/>
        </w:rPr>
        <w:t>“We are providing free access to our digital curriculum to schools and teachers to use with their students with vision impairments through the end of the current 2019/2020 school year</w:t>
      </w:r>
      <w:r>
        <w:rPr>
          <w:rStyle w:val="grame"/>
          <w:rFonts w:ascii="Arial" w:hAnsi="Arial" w:cs="Arial"/>
        </w:rPr>
        <w:t xml:space="preserve">. </w:t>
      </w:r>
      <w:proofErr w:type="spellStart"/>
      <w:r>
        <w:rPr>
          <w:rStyle w:val="spelle"/>
          <w:rFonts w:ascii="Arial" w:hAnsi="Arial" w:cs="Arial"/>
        </w:rPr>
        <w:t>ObjectiveEd’s</w:t>
      </w:r>
      <w:proofErr w:type="spellEnd"/>
      <w:r>
        <w:rPr>
          <w:rFonts w:ascii="Arial" w:hAnsi="Arial" w:cs="Arial"/>
        </w:rPr>
        <w:t xml:space="preserve"> distance learning help students practice many of the Expanded Core Curriculum, with skill-building games for Orientation and Mobility, Assistive Technology and Braille Literacy.” </w:t>
      </w:r>
      <w:hyperlink r:id="rId19" w:history="1">
        <w:r>
          <w:rPr>
            <w:rStyle w:val="Hyperlink"/>
            <w:rFonts w:ascii="Arial" w:hAnsi="Arial" w:cs="Arial"/>
          </w:rPr>
          <w:t>www.objectiveEd.com/distance</w:t>
        </w:r>
      </w:hyperlink>
      <w:r>
        <w:rPr>
          <w:rFonts w:ascii="Arial" w:hAnsi="Arial" w:cs="Arial"/>
        </w:rPr>
        <w:t xml:space="preserve"> </w:t>
      </w:r>
    </w:p>
    <w:p w14:paraId="399A8849"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Resources for </w:t>
      </w:r>
      <w:r>
        <w:rPr>
          <w:rStyle w:val="spelle"/>
          <w:rFonts w:ascii="Arial" w:hAnsi="Arial" w:cs="Arial"/>
        </w:rPr>
        <w:t>DHH</w:t>
      </w:r>
      <w:r>
        <w:rPr>
          <w:rFonts w:ascii="Arial" w:hAnsi="Arial" w:cs="Arial"/>
        </w:rPr>
        <w:t xml:space="preserve"> Teachers and Families: </w:t>
      </w:r>
      <w:hyperlink r:id="rId20" w:history="1">
        <w:r>
          <w:rPr>
            <w:rStyle w:val="Hyperlink"/>
            <w:rFonts w:ascii="Arial" w:hAnsi="Arial" w:cs="Arial"/>
          </w:rPr>
          <w:t>https://mn.gov/deaf-commission/news/?id=1063-423881</w:t>
        </w:r>
      </w:hyperlink>
      <w:r>
        <w:rPr>
          <w:rFonts w:ascii="Arial" w:hAnsi="Arial" w:cs="Arial"/>
        </w:rPr>
        <w:t xml:space="preserve"> </w:t>
      </w:r>
    </w:p>
    <w:p w14:paraId="786B276A"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Improving Postsecondary Outcomes for All Students with Disabilities: </w:t>
      </w:r>
      <w:hyperlink r:id="rId21" w:history="1">
        <w:r>
          <w:rPr>
            <w:rStyle w:val="Hyperlink"/>
            <w:rFonts w:ascii="Arial" w:hAnsi="Arial" w:cs="Arial"/>
          </w:rPr>
          <w:t>https://www.transitionta.org/system/tdf/news/NTACT_at%20home%20instructional%20resources_March2020.pdf?file=1&amp;type=node&amp;id=2001&amp;force=0</w:t>
        </w:r>
      </w:hyperlink>
      <w:r>
        <w:rPr>
          <w:rFonts w:ascii="Arial" w:hAnsi="Arial" w:cs="Arial"/>
        </w:rPr>
        <w:t xml:space="preserve"> </w:t>
      </w:r>
    </w:p>
    <w:p w14:paraId="41D417FA" w14:textId="77777777" w:rsidR="00E1573E" w:rsidRDefault="00E1573E" w:rsidP="00E1573E">
      <w:r>
        <w:rPr>
          <w:rFonts w:ascii="Arial" w:hAnsi="Arial" w:cs="Arial"/>
          <w:b/>
          <w:bCs/>
        </w:rPr>
        <w:t> </w:t>
      </w:r>
    </w:p>
    <w:p w14:paraId="00A89F13" w14:textId="77777777" w:rsidR="00E1573E" w:rsidRDefault="00E1573E" w:rsidP="00E1573E">
      <w:r>
        <w:rPr>
          <w:rFonts w:ascii="Arial" w:hAnsi="Arial" w:cs="Arial"/>
          <w:b/>
          <w:bCs/>
        </w:rPr>
        <w:t> </w:t>
      </w:r>
    </w:p>
    <w:p w14:paraId="5FEB59CB" w14:textId="77777777" w:rsidR="00E1573E" w:rsidRDefault="00E1573E" w:rsidP="00E1573E">
      <w:r>
        <w:rPr>
          <w:rFonts w:ascii="Arial" w:hAnsi="Arial" w:cs="Arial"/>
          <w:b/>
          <w:bCs/>
          <w:u w:val="single"/>
        </w:rPr>
        <w:t>Discussion Groups, Support Groups, etc.</w:t>
      </w:r>
    </w:p>
    <w:p w14:paraId="62E09BEF"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Hadley Discussion Groups: </w:t>
      </w:r>
      <w:hyperlink r:id="rId22" w:history="1">
        <w:r>
          <w:rPr>
            <w:rStyle w:val="Hyperlink"/>
            <w:rFonts w:ascii="Arial" w:hAnsi="Arial" w:cs="Arial"/>
          </w:rPr>
          <w:t>https://hadley.edu/discussions/</w:t>
        </w:r>
      </w:hyperlink>
    </w:p>
    <w:p w14:paraId="5DCB074C"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Style w:val="spelle"/>
          <w:rFonts w:ascii="Arial" w:hAnsi="Arial" w:cs="Arial"/>
        </w:rPr>
        <w:t>HLAA</w:t>
      </w:r>
      <w:r>
        <w:rPr>
          <w:rFonts w:ascii="Arial" w:hAnsi="Arial" w:cs="Arial"/>
        </w:rPr>
        <w:t xml:space="preserve"> WEBINAR, “What Nelson Mandela and Others Teach Us About Coping with the Coronavirus and Isolation”:  </w:t>
      </w:r>
      <w:hyperlink r:id="rId23" w:history="1">
        <w:r>
          <w:rPr>
            <w:rStyle w:val="Hyperlink"/>
            <w:rFonts w:ascii="Arial" w:hAnsi="Arial" w:cs="Arial"/>
          </w:rPr>
          <w:t>https://www.hearingloss.org/webinars/coronavirus-and-isolation/</w:t>
        </w:r>
      </w:hyperlink>
      <w:r>
        <w:rPr>
          <w:rFonts w:ascii="Arial" w:hAnsi="Arial" w:cs="Arial"/>
        </w:rPr>
        <w:t xml:space="preserve"> </w:t>
      </w:r>
    </w:p>
    <w:p w14:paraId="5BE3745C" w14:textId="5A81569F" w:rsidR="00E1573E" w:rsidRDefault="00E1573E" w:rsidP="00E1573E">
      <w:pPr>
        <w:rPr>
          <w:rFonts w:ascii="Arial" w:hAnsi="Arial" w:cs="Arial"/>
          <w:b/>
          <w:bCs/>
          <w:u w:val="single"/>
        </w:rPr>
      </w:pPr>
      <w:r>
        <w:rPr>
          <w:rFonts w:ascii="Arial" w:hAnsi="Arial" w:cs="Arial"/>
        </w:rPr>
        <w:lastRenderedPageBreak/>
        <w:t> </w:t>
      </w:r>
    </w:p>
    <w:p w14:paraId="526A5D73" w14:textId="2C0BCDD0" w:rsidR="00E1573E" w:rsidRDefault="00E1573E" w:rsidP="00E1573E">
      <w:r>
        <w:rPr>
          <w:rFonts w:ascii="Arial" w:hAnsi="Arial" w:cs="Arial"/>
          <w:b/>
          <w:bCs/>
          <w:u w:val="single"/>
        </w:rPr>
        <w:t>Movies &amp; Media</w:t>
      </w:r>
    </w:p>
    <w:p w14:paraId="558FF0D3"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Blog: </w:t>
      </w:r>
      <w:hyperlink r:id="rId24" w:history="1">
        <w:r>
          <w:rPr>
            <w:rStyle w:val="Hyperlink"/>
            <w:rFonts w:ascii="Arial" w:hAnsi="Arial" w:cs="Arial"/>
          </w:rPr>
          <w:t>https://www.thisdeafblindlife.com/blog</w:t>
        </w:r>
      </w:hyperlink>
      <w:r>
        <w:rPr>
          <w:rFonts w:ascii="Arial" w:hAnsi="Arial" w:cs="Arial"/>
        </w:rPr>
        <w:t xml:space="preserve"> </w:t>
      </w:r>
    </w:p>
    <w:p w14:paraId="0E16A5A6"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Podcast: The Tactile Traveler: Nick Isenberg ‘Blind Like Me’ </w:t>
      </w:r>
      <w:hyperlink r:id="rId25" w:history="1">
        <w:r>
          <w:rPr>
            <w:rStyle w:val="Hyperlink"/>
            <w:rFonts w:ascii="Arial" w:hAnsi="Arial" w:cs="Arial"/>
          </w:rPr>
          <w:t>www.blindlikeme.podbean.com</w:t>
        </w:r>
      </w:hyperlink>
      <w:r>
        <w:rPr>
          <w:rFonts w:ascii="Arial" w:hAnsi="Arial" w:cs="Arial"/>
        </w:rPr>
        <w:t xml:space="preserve"> </w:t>
      </w:r>
    </w:p>
    <w:p w14:paraId="15DD805D"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TED Talks Videos on </w:t>
      </w:r>
      <w:proofErr w:type="spellStart"/>
      <w:r>
        <w:rPr>
          <w:rStyle w:val="spelle"/>
          <w:rFonts w:ascii="Arial" w:hAnsi="Arial" w:cs="Arial"/>
        </w:rPr>
        <w:t>Youtube</w:t>
      </w:r>
      <w:proofErr w:type="spellEnd"/>
      <w:r>
        <w:rPr>
          <w:rFonts w:ascii="Arial" w:hAnsi="Arial" w:cs="Arial"/>
        </w:rPr>
        <w:t xml:space="preserve">: </w:t>
      </w:r>
    </w:p>
    <w:p w14:paraId="6D9225F5" w14:textId="77777777" w:rsidR="00E1573E" w:rsidRDefault="00E1573E" w:rsidP="00E1573E">
      <w:pPr>
        <w:pStyle w:val="ListParagraph"/>
        <w:ind w:left="720"/>
      </w:pPr>
      <w:r>
        <w:rPr>
          <w:rFonts w:ascii="Arial" w:hAnsi="Arial" w:cs="Arial"/>
        </w:rPr>
        <w:t xml:space="preserve">Robert </w:t>
      </w:r>
      <w:r>
        <w:rPr>
          <w:rStyle w:val="spelle"/>
          <w:rFonts w:ascii="Arial" w:hAnsi="Arial" w:cs="Arial"/>
        </w:rPr>
        <w:t>Waldinger</w:t>
      </w:r>
      <w:r>
        <w:rPr>
          <w:rFonts w:ascii="Arial" w:hAnsi="Arial" w:cs="Arial"/>
        </w:rPr>
        <w:t>: What Makes a Good Life?</w:t>
      </w:r>
    </w:p>
    <w:p w14:paraId="1AC70E5C" w14:textId="77777777" w:rsidR="00E1573E" w:rsidRDefault="00E1573E" w:rsidP="00E1573E">
      <w:pPr>
        <w:pStyle w:val="ListParagraph"/>
        <w:ind w:left="720"/>
      </w:pPr>
      <w:r>
        <w:rPr>
          <w:rFonts w:ascii="Arial" w:hAnsi="Arial" w:cs="Arial"/>
        </w:rPr>
        <w:t>Amy Purdy: Living Beyond Limits</w:t>
      </w:r>
    </w:p>
    <w:p w14:paraId="617E97B1" w14:textId="77777777" w:rsidR="00E1573E" w:rsidRDefault="00E1573E" w:rsidP="00E1573E">
      <w:pPr>
        <w:pStyle w:val="ListParagraph"/>
        <w:ind w:left="720"/>
      </w:pPr>
      <w:r>
        <w:rPr>
          <w:rFonts w:ascii="Arial" w:hAnsi="Arial" w:cs="Arial"/>
        </w:rPr>
        <w:t>Richard St. John: Success is a Continuous Journey</w:t>
      </w:r>
    </w:p>
    <w:p w14:paraId="508E4AF3" w14:textId="77777777" w:rsidR="00E1573E" w:rsidRDefault="00E1573E" w:rsidP="00E1573E">
      <w:pPr>
        <w:pStyle w:val="ListParagraph"/>
        <w:ind w:left="720"/>
      </w:pPr>
      <w:r>
        <w:rPr>
          <w:rFonts w:ascii="Arial" w:hAnsi="Arial" w:cs="Arial"/>
        </w:rPr>
        <w:t>Michele L. Sullivan: Asking for Help is a Strength, Not a Weakness</w:t>
      </w:r>
    </w:p>
    <w:p w14:paraId="7DDE2A75" w14:textId="77777777" w:rsidR="00E1573E" w:rsidRDefault="00E1573E" w:rsidP="00E1573E">
      <w:pPr>
        <w:pStyle w:val="ListParagraph"/>
        <w:ind w:left="720"/>
      </w:pPr>
      <w:r>
        <w:rPr>
          <w:rFonts w:ascii="Arial" w:hAnsi="Arial" w:cs="Arial"/>
        </w:rPr>
        <w:t>Grit: The Power of Passion and Perseverance</w:t>
      </w:r>
    </w:p>
    <w:p w14:paraId="4F0FD712" w14:textId="77777777" w:rsidR="00E1573E" w:rsidRDefault="00E1573E" w:rsidP="00E1573E">
      <w:pPr>
        <w:pStyle w:val="ListParagraph"/>
        <w:ind w:left="720"/>
      </w:pPr>
      <w:r>
        <w:rPr>
          <w:rFonts w:ascii="Arial" w:hAnsi="Arial" w:cs="Arial"/>
        </w:rPr>
        <w:t>Chip Conley: Measuring What Makes a Life Worthwhile</w:t>
      </w:r>
    </w:p>
    <w:p w14:paraId="2DBA9E17" w14:textId="77777777" w:rsidR="00E1573E" w:rsidRDefault="00E1573E" w:rsidP="00E1573E">
      <w:pPr>
        <w:pStyle w:val="ListParagraph"/>
        <w:ind w:left="720"/>
      </w:pPr>
      <w:r>
        <w:rPr>
          <w:rFonts w:ascii="Arial" w:hAnsi="Arial" w:cs="Arial"/>
        </w:rPr>
        <w:t>Susan David: The Gift and Power of Emotional Courage</w:t>
      </w:r>
    </w:p>
    <w:p w14:paraId="6B4F95F2" w14:textId="77777777" w:rsidR="00E1573E" w:rsidRDefault="00E1573E" w:rsidP="00E1573E">
      <w:pPr>
        <w:pStyle w:val="ListParagraph"/>
        <w:ind w:left="720"/>
      </w:pPr>
      <w:r>
        <w:rPr>
          <w:rFonts w:ascii="Arial" w:hAnsi="Arial" w:cs="Arial"/>
        </w:rPr>
        <w:t xml:space="preserve">Alison </w:t>
      </w:r>
      <w:proofErr w:type="spellStart"/>
      <w:r>
        <w:rPr>
          <w:rStyle w:val="spelle"/>
          <w:rFonts w:ascii="Arial" w:hAnsi="Arial" w:cs="Arial"/>
        </w:rPr>
        <w:t>Ledgerwood</w:t>
      </w:r>
      <w:proofErr w:type="spellEnd"/>
      <w:r>
        <w:rPr>
          <w:rFonts w:ascii="Arial" w:hAnsi="Arial" w:cs="Arial"/>
        </w:rPr>
        <w:t>: A Simple Trick to Improve Positive Thinking</w:t>
      </w:r>
    </w:p>
    <w:p w14:paraId="67384A97" w14:textId="77777777" w:rsidR="00E1573E" w:rsidRDefault="00E1573E" w:rsidP="00E1573E">
      <w:pPr>
        <w:pStyle w:val="ListParagraph"/>
        <w:ind w:left="720"/>
      </w:pPr>
      <w:r>
        <w:rPr>
          <w:rFonts w:ascii="Arial" w:hAnsi="Arial" w:cs="Arial"/>
        </w:rPr>
        <w:t>Julian Treasure: How to Speak so that People Want to Listen</w:t>
      </w:r>
    </w:p>
    <w:p w14:paraId="75926F6C" w14:textId="77777777" w:rsidR="00E1573E" w:rsidRDefault="00E1573E" w:rsidP="00E1573E">
      <w:pPr>
        <w:pStyle w:val="ListParagraph"/>
        <w:ind w:left="720"/>
      </w:pPr>
      <w:r>
        <w:rPr>
          <w:rFonts w:ascii="Arial" w:hAnsi="Arial" w:cs="Arial"/>
        </w:rPr>
        <w:t xml:space="preserve">Shawn </w:t>
      </w:r>
      <w:proofErr w:type="spellStart"/>
      <w:r>
        <w:rPr>
          <w:rStyle w:val="spelle"/>
          <w:rFonts w:ascii="Arial" w:hAnsi="Arial" w:cs="Arial"/>
        </w:rPr>
        <w:t>Achor</w:t>
      </w:r>
      <w:proofErr w:type="spellEnd"/>
      <w:r>
        <w:rPr>
          <w:rFonts w:ascii="Arial" w:hAnsi="Arial" w:cs="Arial"/>
        </w:rPr>
        <w:t>: The Happy Secret to Better Work</w:t>
      </w:r>
    </w:p>
    <w:p w14:paraId="0DC98A02" w14:textId="77777777" w:rsidR="00E1573E" w:rsidRDefault="00E1573E" w:rsidP="00E1573E">
      <w:pPr>
        <w:pStyle w:val="ListParagraph"/>
        <w:ind w:left="720"/>
      </w:pPr>
      <w:r>
        <w:rPr>
          <w:rFonts w:ascii="Arial" w:hAnsi="Arial" w:cs="Arial"/>
        </w:rPr>
        <w:t>Dan Gilbert: The Surprising Science of Happiness</w:t>
      </w:r>
    </w:p>
    <w:p w14:paraId="07C0274D" w14:textId="77777777" w:rsidR="00E1573E" w:rsidRDefault="00E1573E" w:rsidP="00E1573E">
      <w:pPr>
        <w:pStyle w:val="ListParagraph"/>
        <w:ind w:left="720"/>
      </w:pPr>
      <w:r>
        <w:rPr>
          <w:rFonts w:ascii="Arial" w:hAnsi="Arial" w:cs="Arial"/>
        </w:rPr>
        <w:t xml:space="preserve">Kelly </w:t>
      </w:r>
      <w:r>
        <w:rPr>
          <w:rStyle w:val="spelle"/>
          <w:rFonts w:ascii="Arial" w:hAnsi="Arial" w:cs="Arial"/>
        </w:rPr>
        <w:t>McGonigal</w:t>
      </w:r>
      <w:r>
        <w:rPr>
          <w:rFonts w:ascii="Arial" w:hAnsi="Arial" w:cs="Arial"/>
        </w:rPr>
        <w:t>: How to Make Stress Your Friend</w:t>
      </w:r>
    </w:p>
    <w:p w14:paraId="71B06DC4" w14:textId="77777777" w:rsidR="00E1573E" w:rsidRDefault="00E1573E" w:rsidP="00E1573E">
      <w:pPr>
        <w:pStyle w:val="ListParagraph"/>
        <w:ind w:left="720" w:hanging="360"/>
      </w:pPr>
      <w:r>
        <w:rPr>
          <w:rFonts w:ascii="Symbol" w:hAnsi="Symbol"/>
        </w:rPr>
        <w:t></w:t>
      </w:r>
      <w:r>
        <w:rPr>
          <w:rFonts w:ascii="Times New Roman" w:hAnsi="Times New Roman" w:cs="Times New Roman"/>
          <w:sz w:val="14"/>
          <w:szCs w:val="14"/>
        </w:rPr>
        <w:t xml:space="preserve">         </w:t>
      </w:r>
      <w:proofErr w:type="spellStart"/>
      <w:r>
        <w:rPr>
          <w:rStyle w:val="spelle"/>
          <w:rFonts w:ascii="Arial" w:hAnsi="Arial" w:cs="Arial"/>
        </w:rPr>
        <w:t>DOGumentary</w:t>
      </w:r>
      <w:proofErr w:type="spellEnd"/>
      <w:r>
        <w:rPr>
          <w:rFonts w:ascii="Arial" w:hAnsi="Arial" w:cs="Arial"/>
        </w:rPr>
        <w:t>:</w:t>
      </w:r>
    </w:p>
    <w:p w14:paraId="186FEC45" w14:textId="77777777" w:rsidR="00E1573E" w:rsidRDefault="00E1573E" w:rsidP="00E1573E">
      <w:pPr>
        <w:pStyle w:val="ListParagraph"/>
        <w:ind w:left="720"/>
      </w:pPr>
      <w:r>
        <w:rPr>
          <w:rFonts w:ascii="Arial" w:hAnsi="Arial" w:cs="Arial"/>
        </w:rPr>
        <w:t>Netflix: Pick of the Litter</w:t>
      </w:r>
    </w:p>
    <w:p w14:paraId="18C7D47B" w14:textId="77777777" w:rsidR="00E1573E" w:rsidRDefault="00E1573E" w:rsidP="00E1573E">
      <w:pPr>
        <w:pStyle w:val="ListParagraph"/>
        <w:ind w:left="720"/>
      </w:pPr>
      <w:r>
        <w:rPr>
          <w:rFonts w:ascii="Arial" w:hAnsi="Arial" w:cs="Arial"/>
        </w:rPr>
        <w:t>YouTube: Pip</w:t>
      </w:r>
    </w:p>
    <w:p w14:paraId="452F3C1D" w14:textId="77777777" w:rsidR="00E1573E" w:rsidRDefault="00E1573E" w:rsidP="00E1573E">
      <w:pPr>
        <w:pStyle w:val="ListParagraph"/>
        <w:ind w:left="720"/>
      </w:pPr>
      <w:r>
        <w:rPr>
          <w:rFonts w:ascii="Arial" w:hAnsi="Arial" w:cs="Arial"/>
        </w:rPr>
        <w:t>You Tube or Amazon Prime: Quill: The Life of a Guide Dog</w:t>
      </w:r>
    </w:p>
    <w:p w14:paraId="576EA770" w14:textId="77777777" w:rsidR="00E1573E" w:rsidRDefault="00E1573E" w:rsidP="00D56C98">
      <w:pPr>
        <w:rPr>
          <w:rFonts w:ascii="Arial" w:hAnsi="Arial" w:cs="Arial"/>
          <w:sz w:val="24"/>
          <w:szCs w:val="24"/>
        </w:rPr>
      </w:pPr>
    </w:p>
    <w:p w14:paraId="33F7F5BF" w14:textId="2465AF44" w:rsidR="00E1573E" w:rsidRPr="00E1573E" w:rsidRDefault="00E1573E" w:rsidP="00D56C98">
      <w:pPr>
        <w:rPr>
          <w:rFonts w:ascii="Arial" w:hAnsi="Arial" w:cs="Arial"/>
          <w:sz w:val="24"/>
          <w:szCs w:val="24"/>
        </w:rPr>
      </w:pPr>
      <w:proofErr w:type="spellStart"/>
      <w:r>
        <w:rPr>
          <w:rFonts w:ascii="Arial" w:hAnsi="Arial" w:cs="Arial"/>
          <w:sz w:val="24"/>
          <w:szCs w:val="24"/>
        </w:rPr>
        <w:t>SuperNova</w:t>
      </w:r>
      <w:proofErr w:type="spellEnd"/>
      <w:r>
        <w:rPr>
          <w:rFonts w:ascii="Arial" w:hAnsi="Arial" w:cs="Arial"/>
          <w:sz w:val="24"/>
          <w:szCs w:val="24"/>
        </w:rPr>
        <w:t xml:space="preserve"> (I will forward the email I received)</w:t>
      </w:r>
    </w:p>
    <w:sectPr w:rsidR="00E1573E" w:rsidRPr="00E15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UnicodeMS">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98"/>
    <w:rsid w:val="004A1623"/>
    <w:rsid w:val="0064144B"/>
    <w:rsid w:val="007D2AF5"/>
    <w:rsid w:val="00D56C98"/>
    <w:rsid w:val="00DA795D"/>
    <w:rsid w:val="00E1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B187"/>
  <w15:chartTrackingRefBased/>
  <w15:docId w15:val="{6F40C56D-0E63-46C3-92C6-520DD659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C98"/>
    <w:rPr>
      <w:color w:val="0000FF"/>
      <w:u w:val="single"/>
    </w:rPr>
  </w:style>
  <w:style w:type="paragraph" w:styleId="NormalWeb">
    <w:name w:val="Normal (Web)"/>
    <w:basedOn w:val="Normal"/>
    <w:uiPriority w:val="99"/>
    <w:semiHidden/>
    <w:unhideWhenUsed/>
    <w:rsid w:val="004A1623"/>
    <w:pPr>
      <w:spacing w:before="100" w:beforeAutospacing="1" w:after="100" w:afterAutospacing="1"/>
    </w:pPr>
  </w:style>
  <w:style w:type="paragraph" w:styleId="ListParagraph">
    <w:name w:val="List Paragraph"/>
    <w:basedOn w:val="Normal"/>
    <w:uiPriority w:val="34"/>
    <w:qFormat/>
    <w:rsid w:val="00E1573E"/>
  </w:style>
  <w:style w:type="character" w:customStyle="1" w:styleId="grame">
    <w:name w:val="grame"/>
    <w:basedOn w:val="DefaultParagraphFont"/>
    <w:rsid w:val="00E1573E"/>
  </w:style>
  <w:style w:type="character" w:customStyle="1" w:styleId="spelle">
    <w:name w:val="spelle"/>
    <w:basedOn w:val="DefaultParagraphFont"/>
    <w:rsid w:val="00E1573E"/>
  </w:style>
  <w:style w:type="character" w:styleId="FollowedHyperlink">
    <w:name w:val="FollowedHyperlink"/>
    <w:basedOn w:val="DefaultParagraphFont"/>
    <w:uiPriority w:val="99"/>
    <w:semiHidden/>
    <w:unhideWhenUsed/>
    <w:rsid w:val="00E1573E"/>
    <w:rPr>
      <w:color w:val="954F72" w:themeColor="followedHyperlink"/>
      <w:u w:val="single"/>
    </w:rPr>
  </w:style>
  <w:style w:type="character" w:styleId="UnresolvedMention">
    <w:name w:val="Unresolved Mention"/>
    <w:basedOn w:val="DefaultParagraphFont"/>
    <w:uiPriority w:val="99"/>
    <w:semiHidden/>
    <w:unhideWhenUsed/>
    <w:rsid w:val="00E1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466689">
      <w:bodyDiv w:val="1"/>
      <w:marLeft w:val="0"/>
      <w:marRight w:val="0"/>
      <w:marTop w:val="0"/>
      <w:marBottom w:val="0"/>
      <w:divBdr>
        <w:top w:val="none" w:sz="0" w:space="0" w:color="auto"/>
        <w:left w:val="none" w:sz="0" w:space="0" w:color="auto"/>
        <w:bottom w:val="none" w:sz="0" w:space="0" w:color="auto"/>
        <w:right w:val="none" w:sz="0" w:space="0" w:color="auto"/>
      </w:divBdr>
    </w:div>
    <w:div w:id="1262491220">
      <w:bodyDiv w:val="1"/>
      <w:marLeft w:val="0"/>
      <w:marRight w:val="0"/>
      <w:marTop w:val="0"/>
      <w:marBottom w:val="0"/>
      <w:divBdr>
        <w:top w:val="none" w:sz="0" w:space="0" w:color="auto"/>
        <w:left w:val="none" w:sz="0" w:space="0" w:color="auto"/>
        <w:bottom w:val="none" w:sz="0" w:space="0" w:color="auto"/>
        <w:right w:val="none" w:sz="0" w:space="0" w:color="auto"/>
      </w:divBdr>
    </w:div>
    <w:div w:id="1266689480">
      <w:bodyDiv w:val="1"/>
      <w:marLeft w:val="0"/>
      <w:marRight w:val="0"/>
      <w:marTop w:val="0"/>
      <w:marBottom w:val="0"/>
      <w:divBdr>
        <w:top w:val="none" w:sz="0" w:space="0" w:color="auto"/>
        <w:left w:val="none" w:sz="0" w:space="0" w:color="auto"/>
        <w:bottom w:val="none" w:sz="0" w:space="0" w:color="auto"/>
        <w:right w:val="none" w:sz="0" w:space="0" w:color="auto"/>
      </w:divBdr>
    </w:div>
    <w:div w:id="1377122805">
      <w:bodyDiv w:val="1"/>
      <w:marLeft w:val="0"/>
      <w:marRight w:val="0"/>
      <w:marTop w:val="0"/>
      <w:marBottom w:val="0"/>
      <w:divBdr>
        <w:top w:val="none" w:sz="0" w:space="0" w:color="auto"/>
        <w:left w:val="none" w:sz="0" w:space="0" w:color="auto"/>
        <w:bottom w:val="none" w:sz="0" w:space="0" w:color="auto"/>
        <w:right w:val="none" w:sz="0" w:space="0" w:color="auto"/>
      </w:divBdr>
    </w:div>
    <w:div w:id="1587417724">
      <w:bodyDiv w:val="1"/>
      <w:marLeft w:val="0"/>
      <w:marRight w:val="0"/>
      <w:marTop w:val="0"/>
      <w:marBottom w:val="0"/>
      <w:divBdr>
        <w:top w:val="none" w:sz="0" w:space="0" w:color="auto"/>
        <w:left w:val="none" w:sz="0" w:space="0" w:color="auto"/>
        <w:bottom w:val="none" w:sz="0" w:space="0" w:color="auto"/>
        <w:right w:val="none" w:sz="0" w:space="0" w:color="auto"/>
      </w:divBdr>
    </w:div>
    <w:div w:id="1865436554">
      <w:bodyDiv w:val="1"/>
      <w:marLeft w:val="0"/>
      <w:marRight w:val="0"/>
      <w:marTop w:val="0"/>
      <w:marBottom w:val="0"/>
      <w:divBdr>
        <w:top w:val="none" w:sz="0" w:space="0" w:color="auto"/>
        <w:left w:val="none" w:sz="0" w:space="0" w:color="auto"/>
        <w:bottom w:val="none" w:sz="0" w:space="0" w:color="auto"/>
        <w:right w:val="none" w:sz="0" w:space="0" w:color="auto"/>
      </w:divBdr>
    </w:div>
    <w:div w:id="2017926022">
      <w:bodyDiv w:val="1"/>
      <w:marLeft w:val="0"/>
      <w:marRight w:val="0"/>
      <w:marTop w:val="0"/>
      <w:marBottom w:val="0"/>
      <w:divBdr>
        <w:top w:val="none" w:sz="0" w:space="0" w:color="auto"/>
        <w:left w:val="none" w:sz="0" w:space="0" w:color="auto"/>
        <w:bottom w:val="none" w:sz="0" w:space="0" w:color="auto"/>
        <w:right w:val="none" w:sz="0" w:space="0" w:color="auto"/>
      </w:divBdr>
    </w:div>
    <w:div w:id="20785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send2.com/link.cfm?r=vHO-rWsQ34pGODjWrjwPLA~~&amp;pe=-SrEe-hz0RAhXTSgOQWNl3tc38qZJ4HpM_jkCTBLlFdiN06KGe-VOA5hM7yF3zzuXHR590P2QQWUhUm81N1xLg~~&amp;t=i1XV_uI6QnBBfbbEm4c-uw~~" TargetMode="External"/><Relationship Id="rId13" Type="http://schemas.openxmlformats.org/officeDocument/2006/relationships/hyperlink" Target="https://blindyblog.com/about-me/coronavirus/" TargetMode="External"/><Relationship Id="rId18" Type="http://schemas.openxmlformats.org/officeDocument/2006/relationships/hyperlink" Target="http://www.blindfoldgames.or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transitionta.org/system/tdf/news/NTACT_at%20home%20instructional%20resources_March2020.pdf?file=1&amp;type=node&amp;id=2001&amp;force=0" TargetMode="External"/><Relationship Id="rId7" Type="http://schemas.openxmlformats.org/officeDocument/2006/relationships/hyperlink" Target="http://www.mmsend2.com/link.cfm?r=vHO-rWsQ34pGODjWrjwPLA~~&amp;pe=aEn2shMqMI1AArxDvtTA07S9USRF5-GkAtbPQypiV0JTcVeJcRxRlzL7wtI2F3wtSCbtGQ2QfG2te8og4ZabRg~~&amp;t=i1XV_uI6QnBBfbbEm4c-uw~~" TargetMode="External"/><Relationship Id="rId12" Type="http://schemas.openxmlformats.org/officeDocument/2006/relationships/hyperlink" Target="http://www.invisionservicesinc.com/" TargetMode="External"/><Relationship Id="rId17" Type="http://schemas.openxmlformats.org/officeDocument/2006/relationships/hyperlink" Target="http://www.livebinders.com/b/2536433" TargetMode="External"/><Relationship Id="rId25" Type="http://schemas.openxmlformats.org/officeDocument/2006/relationships/hyperlink" Target="http://www.blindlikeme.podbean.com" TargetMode="External"/><Relationship Id="rId2" Type="http://schemas.openxmlformats.org/officeDocument/2006/relationships/settings" Target="settings.xml"/><Relationship Id="rId16" Type="http://schemas.openxmlformats.org/officeDocument/2006/relationships/hyperlink" Target="https://zoom.us/j/226961337?status=success" TargetMode="External"/><Relationship Id="rId20" Type="http://schemas.openxmlformats.org/officeDocument/2006/relationships/hyperlink" Target="https://mn.gov/deaf-commission/news/?id=1063-423881" TargetMode="External"/><Relationship Id="rId1" Type="http://schemas.openxmlformats.org/officeDocument/2006/relationships/styles" Target="styles.xml"/><Relationship Id="rId6" Type="http://schemas.openxmlformats.org/officeDocument/2006/relationships/hyperlink" Target="http://www.mmsend2.com/link.cfm?r=vHO-rWsQ34pGODjWrjwPLA~~&amp;pe=VTVoUHr4gQTNjgTgpV28WzzzD9uGzA9-RpUuDnSQVmjuprPk8xWcIsTFPiOGx4cRsqEmWgfZj4kBc5u9_KE_wQ~~&amp;t=i1XV_uI6QnBBfbbEm4c-uw~~" TargetMode="External"/><Relationship Id="rId11" Type="http://schemas.openxmlformats.org/officeDocument/2006/relationships/hyperlink" Target="https://www.pathstoliteracy.org/blog/stay-home-activities-children-visual-impairments?utm_medium=email&amp;utm_campaign=Stay-at-Home%20Activities%20for%20Children%20with%20Visual%20Impairments&amp;utm_content=Stay-at-Home%20Activities%20for%20Children%20with%20Visual%20Impairments+CID_46a1fb8ddc5bd95000fc3ebb9e913efc&amp;utm_source=Paths%20to%20Literacy%20Newsletter&amp;utm_term=Young%20girl%20holding%20scissors%20and%20cutting" TargetMode="External"/><Relationship Id="rId24" Type="http://schemas.openxmlformats.org/officeDocument/2006/relationships/hyperlink" Target="https://www.thisdeafblindlife.com/blog" TargetMode="External"/><Relationship Id="rId5" Type="http://schemas.openxmlformats.org/officeDocument/2006/relationships/hyperlink" Target="https://www.bookshare.org/cms/" TargetMode="External"/><Relationship Id="rId15" Type="http://schemas.openxmlformats.org/officeDocument/2006/relationships/hyperlink" Target="https://www.blindalive.com/" TargetMode="External"/><Relationship Id="rId23" Type="http://schemas.openxmlformats.org/officeDocument/2006/relationships/hyperlink" Target="https://www.hearingloss.org/webinars/coronavirus-and-isolation/" TargetMode="External"/><Relationship Id="rId10" Type="http://schemas.openxmlformats.org/officeDocument/2006/relationships/hyperlink" Target="http://www.mmsend2.com/link.cfm?r=vHO-rWsQ34pGODjWrjwPLA~~&amp;pe=-Lbkxc_w2QvU3p2stkWNKYwOlcgB8hz3SKYw3Le7wphBrKeT-tGNJeRxfIzlb7EeJqY0J-8_AGIOjrfG8xjKlw~~&amp;t=i1XV_uI6QnBBfbbEm4c-uw~~" TargetMode="External"/><Relationship Id="rId19" Type="http://schemas.openxmlformats.org/officeDocument/2006/relationships/hyperlink" Target="http://www.objectiveEd.com/distance" TargetMode="External"/><Relationship Id="rId4" Type="http://schemas.openxmlformats.org/officeDocument/2006/relationships/hyperlink" Target="https://gcc01.safelinks.protection.outlook.com/?url=https%3A%2F%2Farchive.org%2Fdetails%2Fnationalemergencylibrary&amp;data=02%7C01%7CKristin.oien%40state.mn.us%7C61216f15971f4ffd5e3108d7d0c71388%7Ceb14b04624c445198f26b89c2159828c%7C0%7C0%7C637207425750133205&amp;sdata=AdajAPMhncuBa0Ky3dENgVueDjNR%2FZBrHv8mnLy39No%3D&amp;reserved=0" TargetMode="External"/><Relationship Id="rId9" Type="http://schemas.openxmlformats.org/officeDocument/2006/relationships/hyperlink" Target="http://www.mmsend2.com/link.cfm?r=vHO-rWsQ34pGODjWrjwPLA~~&amp;pe=vYdI1M_nVIn_SJF-RSaN0K0_iyOgSbJNmctfurLgzFhGbWVeHVTPGCqPXLc59fJ3hpCTQAsAMJsmeW0fI_cUMg~~&amp;t=i1XV_uI6QnBBfbbEm4c-uw~~" TargetMode="External"/><Relationship Id="rId14" Type="http://schemas.openxmlformats.org/officeDocument/2006/relationships/hyperlink" Target="https://docs.google.com/document/d/1wNjResbqVWKuQqew0OcuuXd2I4o5ZC4WZc27zE7Ywww/edit" TargetMode="External"/><Relationship Id="rId22" Type="http://schemas.openxmlformats.org/officeDocument/2006/relationships/hyperlink" Target="https://hadley.edu/discuss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Cynthia K.</dc:creator>
  <cp:keywords/>
  <dc:description/>
  <cp:lastModifiedBy>Charlotte Cushman</cp:lastModifiedBy>
  <cp:revision>2</cp:revision>
  <dcterms:created xsi:type="dcterms:W3CDTF">2020-04-12T14:01:00Z</dcterms:created>
  <dcterms:modified xsi:type="dcterms:W3CDTF">2020-04-12T14:01:00Z</dcterms:modified>
</cp:coreProperties>
</file>